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08F" w:rsidRPr="003D308F" w:rsidRDefault="003D308F" w:rsidP="003D308F">
      <w:pPr>
        <w:spacing w:before="100" w:beforeAutospacing="1" w:after="100" w:afterAutospacing="1"/>
        <w:jc w:val="center"/>
        <w:rPr>
          <w:rFonts w:ascii="Times New Roman" w:hAnsi="Times New Roman" w:cs="Times New Roman"/>
          <w:b/>
          <w:sz w:val="28"/>
          <w:szCs w:val="28"/>
        </w:rPr>
      </w:pPr>
      <w:r w:rsidRPr="003D308F">
        <w:rPr>
          <w:rFonts w:ascii="Times New Roman" w:hAnsi="Times New Roman" w:cs="Times New Roman"/>
          <w:b/>
          <w:noProof/>
          <w:sz w:val="28"/>
          <w:szCs w:val="28"/>
          <w:lang w:eastAsia="ru-RU"/>
        </w:rPr>
        <w:drawing>
          <wp:inline distT="0" distB="0" distL="0" distR="0">
            <wp:extent cx="533400" cy="590550"/>
            <wp:effectExtent l="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extLst>
                        <a:ext uri="{28A0092B-C50C-407E-A947-70E740481C1C}">
                          <a14:useLocalDpi xmlns:a14="http://schemas.microsoft.com/office/drawing/2010/main" val="0"/>
                        </a:ext>
                      </a:extLst>
                    </a:blip>
                    <a:srcRect/>
                    <a:stretch>
                      <a:fillRect/>
                    </a:stretch>
                  </pic:blipFill>
                  <pic:spPr bwMode="auto">
                    <a:xfrm>
                      <a:off x="0" y="0"/>
                      <a:ext cx="533400" cy="590550"/>
                    </a:xfrm>
                    <a:prstGeom prst="rect">
                      <a:avLst/>
                    </a:prstGeom>
                    <a:noFill/>
                    <a:ln>
                      <a:noFill/>
                    </a:ln>
                  </pic:spPr>
                </pic:pic>
              </a:graphicData>
            </a:graphic>
          </wp:inline>
        </w:drawing>
      </w:r>
    </w:p>
    <w:p w:rsidR="003D308F" w:rsidRPr="003D308F" w:rsidRDefault="003D308F" w:rsidP="003D308F">
      <w:pPr>
        <w:spacing w:before="100" w:beforeAutospacing="1" w:after="100" w:afterAutospacing="1"/>
        <w:jc w:val="center"/>
        <w:rPr>
          <w:rFonts w:ascii="Times New Roman" w:hAnsi="Times New Roman" w:cs="Times New Roman"/>
          <w:b/>
          <w:sz w:val="28"/>
          <w:szCs w:val="28"/>
        </w:rPr>
      </w:pPr>
      <w:r w:rsidRPr="003D308F">
        <w:rPr>
          <w:rFonts w:ascii="Times New Roman" w:hAnsi="Times New Roman" w:cs="Times New Roman"/>
          <w:b/>
          <w:sz w:val="28"/>
          <w:szCs w:val="28"/>
        </w:rPr>
        <w:t>ВЯЗЕМСКИЙ ОКРУЖНОЙ СОВЕТ ДЕПУТАТОВ</w:t>
      </w:r>
    </w:p>
    <w:p w:rsidR="003D308F" w:rsidRPr="003D308F" w:rsidRDefault="003D308F" w:rsidP="003D308F">
      <w:pPr>
        <w:spacing w:before="100" w:beforeAutospacing="1" w:after="100" w:afterAutospacing="1"/>
        <w:jc w:val="center"/>
        <w:rPr>
          <w:rFonts w:ascii="Times New Roman" w:hAnsi="Times New Roman" w:cs="Times New Roman"/>
          <w:b/>
          <w:sz w:val="28"/>
          <w:szCs w:val="28"/>
        </w:rPr>
      </w:pPr>
      <w:r w:rsidRPr="003D308F">
        <w:rPr>
          <w:rFonts w:ascii="Times New Roman" w:hAnsi="Times New Roman" w:cs="Times New Roman"/>
          <w:b/>
          <w:sz w:val="28"/>
          <w:szCs w:val="28"/>
        </w:rPr>
        <w:t>РЕШЕНИЕ</w:t>
      </w:r>
    </w:p>
    <w:p w:rsidR="003D308F" w:rsidRPr="003D308F" w:rsidRDefault="003D308F" w:rsidP="003D308F">
      <w:pPr>
        <w:ind w:right="4818"/>
        <w:jc w:val="both"/>
        <w:rPr>
          <w:rFonts w:ascii="Times New Roman" w:hAnsi="Times New Roman" w:cs="Times New Roman"/>
          <w:sz w:val="28"/>
          <w:szCs w:val="28"/>
        </w:rPr>
      </w:pPr>
    </w:p>
    <w:p w:rsidR="003D308F" w:rsidRPr="003D308F" w:rsidRDefault="003D308F" w:rsidP="003D308F">
      <w:pPr>
        <w:ind w:right="4818"/>
        <w:jc w:val="both"/>
        <w:rPr>
          <w:rFonts w:ascii="Times New Roman" w:hAnsi="Times New Roman" w:cs="Times New Roman"/>
          <w:sz w:val="28"/>
          <w:szCs w:val="28"/>
        </w:rPr>
      </w:pPr>
      <w:r w:rsidRPr="003D308F">
        <w:rPr>
          <w:rFonts w:ascii="Times New Roman" w:hAnsi="Times New Roman" w:cs="Times New Roman"/>
          <w:sz w:val="28"/>
          <w:szCs w:val="28"/>
        </w:rPr>
        <w:t xml:space="preserve">от </w:t>
      </w:r>
      <w:r>
        <w:rPr>
          <w:rFonts w:ascii="Times New Roman" w:hAnsi="Times New Roman" w:cs="Times New Roman"/>
          <w:sz w:val="28"/>
          <w:szCs w:val="28"/>
        </w:rPr>
        <w:t>25</w:t>
      </w:r>
      <w:r w:rsidRPr="003D308F">
        <w:rPr>
          <w:rFonts w:ascii="Times New Roman" w:hAnsi="Times New Roman" w:cs="Times New Roman"/>
          <w:sz w:val="28"/>
          <w:szCs w:val="28"/>
        </w:rPr>
        <w:t xml:space="preserve">.06.2025 № </w:t>
      </w:r>
      <w:r>
        <w:rPr>
          <w:rFonts w:ascii="Times New Roman" w:hAnsi="Times New Roman" w:cs="Times New Roman"/>
          <w:sz w:val="28"/>
          <w:szCs w:val="28"/>
        </w:rPr>
        <w:t>119</w:t>
      </w:r>
    </w:p>
    <w:p w:rsidR="008901BE" w:rsidRPr="003D308F" w:rsidRDefault="008901BE" w:rsidP="004E1FE0">
      <w:pPr>
        <w:pStyle w:val="a4"/>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752"/>
      </w:tblGrid>
      <w:tr w:rsidR="004E1FE0" w:rsidRPr="003D308F" w:rsidTr="00E83E0E">
        <w:tc>
          <w:tcPr>
            <w:tcW w:w="5097" w:type="dxa"/>
          </w:tcPr>
          <w:p w:rsidR="004E1FE0" w:rsidRPr="003D308F" w:rsidRDefault="004E1FE0" w:rsidP="004E1FE0">
            <w:pPr>
              <w:spacing w:after="0" w:line="240" w:lineRule="auto"/>
              <w:ind w:left="-105"/>
              <w:jc w:val="both"/>
              <w:rPr>
                <w:rFonts w:ascii="Times New Roman" w:hAnsi="Times New Roman" w:cs="Times New Roman"/>
                <w:sz w:val="28"/>
                <w:szCs w:val="28"/>
              </w:rPr>
            </w:pPr>
            <w:r w:rsidRPr="003D308F">
              <w:rPr>
                <w:rFonts w:ascii="Times New Roman" w:hAnsi="Times New Roman" w:cs="Times New Roman"/>
                <w:sz w:val="28"/>
                <w:szCs w:val="28"/>
              </w:rPr>
              <w:t xml:space="preserve">Об утверждении Положения </w:t>
            </w:r>
            <w:r w:rsidRPr="003D308F">
              <w:rPr>
                <w:rFonts w:ascii="Times New Roman" w:eastAsia="Times New Roman" w:hAnsi="Times New Roman" w:cs="Times New Roman"/>
                <w:sz w:val="28"/>
                <w:szCs w:val="28"/>
                <w:lang w:eastAsia="ru-RU"/>
              </w:rPr>
              <w:t xml:space="preserve">об увековечении памяти выдающихся личностей и исторических событий  на территории </w:t>
            </w:r>
            <w:r w:rsidRPr="003D308F">
              <w:rPr>
                <w:rFonts w:ascii="Times New Roman" w:hAnsi="Times New Roman" w:cs="Times New Roman"/>
                <w:sz w:val="28"/>
                <w:szCs w:val="28"/>
              </w:rPr>
              <w:t>муниципального образования «Вяземский муниципальный округ» Смоленской области</w:t>
            </w:r>
          </w:p>
        </w:tc>
        <w:tc>
          <w:tcPr>
            <w:tcW w:w="5098" w:type="dxa"/>
          </w:tcPr>
          <w:p w:rsidR="004E1FE0" w:rsidRPr="003D308F" w:rsidRDefault="004E1FE0" w:rsidP="004E1FE0">
            <w:pPr>
              <w:pStyle w:val="a4"/>
              <w:rPr>
                <w:rFonts w:ascii="Times New Roman" w:hAnsi="Times New Roman" w:cs="Times New Roman"/>
                <w:sz w:val="28"/>
                <w:szCs w:val="28"/>
              </w:rPr>
            </w:pPr>
          </w:p>
        </w:tc>
      </w:tr>
    </w:tbl>
    <w:p w:rsidR="00583AA7" w:rsidRPr="003D308F" w:rsidRDefault="00583AA7" w:rsidP="00583AA7">
      <w:pPr>
        <w:spacing w:after="0" w:line="240" w:lineRule="auto"/>
        <w:jc w:val="both"/>
        <w:rPr>
          <w:rFonts w:ascii="Times New Roman" w:hAnsi="Times New Roman" w:cs="Times New Roman"/>
          <w:sz w:val="28"/>
          <w:szCs w:val="28"/>
        </w:rPr>
      </w:pPr>
    </w:p>
    <w:p w:rsidR="00583AA7" w:rsidRPr="003D308F" w:rsidRDefault="00583AA7" w:rsidP="00583AA7">
      <w:pPr>
        <w:pStyle w:val="a4"/>
        <w:ind w:firstLine="708"/>
        <w:jc w:val="both"/>
        <w:rPr>
          <w:rFonts w:ascii="Times New Roman" w:hAnsi="Times New Roman" w:cs="Times New Roman"/>
          <w:sz w:val="28"/>
          <w:szCs w:val="28"/>
        </w:rPr>
      </w:pPr>
      <w:r w:rsidRPr="003D308F">
        <w:rPr>
          <w:rFonts w:ascii="Times New Roman" w:hAnsi="Times New Roman" w:cs="Times New Roman"/>
          <w:sz w:val="28"/>
          <w:szCs w:val="28"/>
        </w:rPr>
        <w:t xml:space="preserve">В соответствии Федеральным законом от 6 октября 2003 № 131-ФЗ «Об общих принципах организации местного самоуправления в Российской Федерации», руководствуясь </w:t>
      </w:r>
      <w:hyperlink r:id="rId9" w:history="1">
        <w:r w:rsidRPr="003D308F">
          <w:rPr>
            <w:rStyle w:val="a7"/>
            <w:rFonts w:ascii="Times New Roman" w:hAnsi="Times New Roman" w:cs="Times New Roman"/>
            <w:color w:val="auto"/>
            <w:sz w:val="28"/>
            <w:szCs w:val="28"/>
            <w:u w:val="none"/>
          </w:rPr>
          <w:t>Уставом</w:t>
        </w:r>
      </w:hyperlink>
      <w:r w:rsidRPr="003D308F">
        <w:rPr>
          <w:rFonts w:ascii="Times New Roman" w:hAnsi="Times New Roman" w:cs="Times New Roman"/>
          <w:sz w:val="28"/>
          <w:szCs w:val="28"/>
        </w:rPr>
        <w:t xml:space="preserve"> муниципального образования «Вяземский </w:t>
      </w:r>
      <w:r w:rsidR="004E1FE0" w:rsidRPr="003D308F">
        <w:rPr>
          <w:rFonts w:ascii="Times New Roman" w:hAnsi="Times New Roman" w:cs="Times New Roman"/>
          <w:sz w:val="28"/>
          <w:szCs w:val="28"/>
        </w:rPr>
        <w:t>муниципальный округ</w:t>
      </w:r>
      <w:r w:rsidRPr="003D308F">
        <w:rPr>
          <w:rFonts w:ascii="Times New Roman" w:hAnsi="Times New Roman" w:cs="Times New Roman"/>
          <w:sz w:val="28"/>
          <w:szCs w:val="28"/>
        </w:rPr>
        <w:t>» Смоленской области, в целях</w:t>
      </w:r>
      <w:r w:rsidRPr="003D308F">
        <w:rPr>
          <w:rFonts w:ascii="Times New Roman" w:eastAsia="Times New Roman" w:hAnsi="Times New Roman" w:cs="Times New Roman"/>
          <w:sz w:val="28"/>
          <w:szCs w:val="28"/>
          <w:lang w:eastAsia="ru-RU"/>
        </w:rPr>
        <w:t xml:space="preserve"> увековечения памяти выдающихся личностей и исторических событий на территории муниципального образования «Вяземский </w:t>
      </w:r>
      <w:r w:rsidR="004E1FE0" w:rsidRPr="003D308F">
        <w:rPr>
          <w:rFonts w:ascii="Times New Roman" w:hAnsi="Times New Roman" w:cs="Times New Roman"/>
          <w:sz w:val="28"/>
          <w:szCs w:val="28"/>
        </w:rPr>
        <w:t>муниципальный округ</w:t>
      </w:r>
      <w:r w:rsidRPr="003D308F">
        <w:rPr>
          <w:rFonts w:ascii="Times New Roman" w:eastAsia="Times New Roman" w:hAnsi="Times New Roman" w:cs="Times New Roman"/>
          <w:sz w:val="28"/>
          <w:szCs w:val="28"/>
          <w:lang w:eastAsia="ru-RU"/>
        </w:rPr>
        <w:t>» Смоленской области</w:t>
      </w:r>
      <w:r w:rsidRPr="003D308F">
        <w:rPr>
          <w:rFonts w:ascii="Times New Roman" w:hAnsi="Times New Roman" w:cs="Times New Roman"/>
          <w:sz w:val="28"/>
          <w:szCs w:val="28"/>
          <w:shd w:val="clear" w:color="auto" w:fill="FFFFFF"/>
        </w:rPr>
        <w:t>,</w:t>
      </w:r>
      <w:r w:rsidR="004E1FE0" w:rsidRPr="003D308F">
        <w:rPr>
          <w:rFonts w:ascii="Times New Roman" w:hAnsi="Times New Roman" w:cs="Times New Roman"/>
          <w:sz w:val="28"/>
          <w:szCs w:val="28"/>
          <w:shd w:val="clear" w:color="auto" w:fill="FFFFFF"/>
        </w:rPr>
        <w:t xml:space="preserve">   </w:t>
      </w:r>
      <w:r w:rsidR="004E1FE0" w:rsidRPr="003D308F">
        <w:rPr>
          <w:rStyle w:val="apple-converted-space"/>
          <w:rFonts w:ascii="Times New Roman" w:hAnsi="Times New Roman" w:cs="Times New Roman"/>
          <w:sz w:val="28"/>
          <w:szCs w:val="28"/>
          <w:shd w:val="clear" w:color="auto" w:fill="FFFFFF"/>
        </w:rPr>
        <w:t xml:space="preserve">  </w:t>
      </w:r>
      <w:r w:rsidRPr="003D308F">
        <w:rPr>
          <w:rFonts w:ascii="Times New Roman" w:hAnsi="Times New Roman" w:cs="Times New Roman"/>
          <w:sz w:val="28"/>
          <w:szCs w:val="28"/>
        </w:rPr>
        <w:t xml:space="preserve">Вяземский </w:t>
      </w:r>
      <w:r w:rsidR="004E1FE0" w:rsidRPr="003D308F">
        <w:rPr>
          <w:rFonts w:ascii="Times New Roman" w:hAnsi="Times New Roman" w:cs="Times New Roman"/>
          <w:sz w:val="28"/>
          <w:szCs w:val="28"/>
        </w:rPr>
        <w:t>окружной</w:t>
      </w:r>
      <w:r w:rsidRPr="003D308F">
        <w:rPr>
          <w:rFonts w:ascii="Times New Roman" w:hAnsi="Times New Roman" w:cs="Times New Roman"/>
          <w:sz w:val="28"/>
          <w:szCs w:val="28"/>
        </w:rPr>
        <w:t xml:space="preserve"> Совет депутатов</w:t>
      </w:r>
    </w:p>
    <w:p w:rsidR="00583AA7" w:rsidRPr="003D308F" w:rsidRDefault="00583AA7" w:rsidP="00583AA7">
      <w:pPr>
        <w:pStyle w:val="a4"/>
        <w:jc w:val="both"/>
        <w:rPr>
          <w:rFonts w:ascii="Times New Roman" w:hAnsi="Times New Roman" w:cs="Times New Roman"/>
          <w:b/>
          <w:sz w:val="28"/>
          <w:szCs w:val="28"/>
        </w:rPr>
      </w:pPr>
      <w:r w:rsidRPr="003D308F">
        <w:rPr>
          <w:rFonts w:ascii="Times New Roman" w:hAnsi="Times New Roman" w:cs="Times New Roman"/>
          <w:b/>
          <w:sz w:val="28"/>
          <w:szCs w:val="28"/>
        </w:rPr>
        <w:t>РЕШИЛ:</w:t>
      </w:r>
    </w:p>
    <w:p w:rsidR="00583AA7" w:rsidRPr="003D308F" w:rsidRDefault="00583AA7" w:rsidP="00583AA7">
      <w:pPr>
        <w:pStyle w:val="a4"/>
        <w:jc w:val="both"/>
        <w:rPr>
          <w:rFonts w:ascii="Times New Roman" w:hAnsi="Times New Roman" w:cs="Times New Roman"/>
          <w:sz w:val="28"/>
          <w:szCs w:val="28"/>
        </w:rPr>
      </w:pPr>
    </w:p>
    <w:p w:rsidR="00583AA7" w:rsidRPr="003D308F" w:rsidRDefault="0050394A" w:rsidP="0050394A">
      <w:pPr>
        <w:spacing w:after="0" w:line="240" w:lineRule="auto"/>
        <w:ind w:firstLine="567"/>
        <w:jc w:val="both"/>
        <w:rPr>
          <w:rFonts w:ascii="Times New Roman" w:hAnsi="Times New Roman" w:cs="Times New Roman"/>
          <w:sz w:val="28"/>
          <w:szCs w:val="28"/>
        </w:rPr>
      </w:pPr>
      <w:r w:rsidRPr="003D308F">
        <w:rPr>
          <w:rFonts w:ascii="Times New Roman" w:hAnsi="Times New Roman" w:cs="Times New Roman"/>
          <w:sz w:val="28"/>
          <w:szCs w:val="28"/>
        </w:rPr>
        <w:t xml:space="preserve">1. </w:t>
      </w:r>
      <w:r w:rsidR="00583AA7" w:rsidRPr="003D308F">
        <w:rPr>
          <w:rFonts w:ascii="Times New Roman" w:hAnsi="Times New Roman" w:cs="Times New Roman"/>
          <w:sz w:val="28"/>
          <w:szCs w:val="28"/>
        </w:rPr>
        <w:t xml:space="preserve">Утвердить прилагаемое </w:t>
      </w:r>
      <w:hyperlink r:id="rId10" w:anchor="Par35" w:history="1">
        <w:r w:rsidR="00583AA7" w:rsidRPr="003D308F">
          <w:rPr>
            <w:rStyle w:val="a7"/>
            <w:rFonts w:ascii="Times New Roman" w:hAnsi="Times New Roman" w:cs="Times New Roman"/>
            <w:color w:val="auto"/>
            <w:sz w:val="28"/>
            <w:szCs w:val="28"/>
            <w:u w:val="none"/>
          </w:rPr>
          <w:t>По</w:t>
        </w:r>
      </w:hyperlink>
      <w:r w:rsidR="00583AA7" w:rsidRPr="003D308F">
        <w:rPr>
          <w:rFonts w:ascii="Times New Roman" w:hAnsi="Times New Roman" w:cs="Times New Roman"/>
          <w:sz w:val="28"/>
          <w:szCs w:val="28"/>
        </w:rPr>
        <w:t>ложение</w:t>
      </w:r>
      <w:r w:rsidR="00583AA7" w:rsidRPr="003D308F">
        <w:rPr>
          <w:rFonts w:ascii="Times New Roman" w:eastAsia="Times New Roman" w:hAnsi="Times New Roman" w:cs="Times New Roman"/>
          <w:sz w:val="28"/>
          <w:szCs w:val="28"/>
          <w:lang w:eastAsia="ru-RU"/>
        </w:rPr>
        <w:t xml:space="preserve"> об увековечении памяти выдающихся личностей и исторических событий  на территории </w:t>
      </w:r>
      <w:r w:rsidR="00583AA7" w:rsidRPr="003D308F">
        <w:rPr>
          <w:rFonts w:ascii="Times New Roman" w:hAnsi="Times New Roman" w:cs="Times New Roman"/>
          <w:sz w:val="28"/>
          <w:szCs w:val="28"/>
        </w:rPr>
        <w:t xml:space="preserve"> муниципального образования «Вяземский </w:t>
      </w:r>
      <w:r w:rsidR="004E1FE0" w:rsidRPr="003D308F">
        <w:rPr>
          <w:rFonts w:ascii="Times New Roman" w:hAnsi="Times New Roman" w:cs="Times New Roman"/>
          <w:sz w:val="28"/>
          <w:szCs w:val="28"/>
        </w:rPr>
        <w:t>муниципальный округ</w:t>
      </w:r>
      <w:r w:rsidR="00583AA7" w:rsidRPr="003D308F">
        <w:rPr>
          <w:rFonts w:ascii="Times New Roman" w:hAnsi="Times New Roman" w:cs="Times New Roman"/>
          <w:sz w:val="28"/>
          <w:szCs w:val="28"/>
        </w:rPr>
        <w:t>» Смоленской области.</w:t>
      </w:r>
    </w:p>
    <w:p w:rsidR="0050394A" w:rsidRPr="003D308F" w:rsidRDefault="0050394A" w:rsidP="0050394A">
      <w:pPr>
        <w:pStyle w:val="ConsPlusNormal"/>
        <w:ind w:firstLine="567"/>
        <w:jc w:val="both"/>
        <w:rPr>
          <w:rFonts w:ascii="Times New Roman" w:hAnsi="Times New Roman" w:cs="Times New Roman"/>
          <w:sz w:val="28"/>
          <w:szCs w:val="28"/>
        </w:rPr>
      </w:pPr>
      <w:r w:rsidRPr="003D308F">
        <w:rPr>
          <w:rFonts w:ascii="Times New Roman" w:hAnsi="Times New Roman" w:cs="Times New Roman"/>
          <w:sz w:val="28"/>
          <w:szCs w:val="28"/>
        </w:rPr>
        <w:t xml:space="preserve">2. </w:t>
      </w:r>
      <w:r w:rsidR="00583AA7" w:rsidRPr="003D308F">
        <w:rPr>
          <w:rFonts w:ascii="Times New Roman" w:hAnsi="Times New Roman" w:cs="Times New Roman"/>
          <w:sz w:val="28"/>
          <w:szCs w:val="28"/>
        </w:rPr>
        <w:t>Признать утрат</w:t>
      </w:r>
      <w:r w:rsidR="004E1FE0" w:rsidRPr="003D308F">
        <w:rPr>
          <w:rFonts w:ascii="Times New Roman" w:hAnsi="Times New Roman" w:cs="Times New Roman"/>
          <w:sz w:val="28"/>
          <w:szCs w:val="28"/>
        </w:rPr>
        <w:t>ившими силу решени</w:t>
      </w:r>
      <w:r w:rsidRPr="003D308F">
        <w:rPr>
          <w:rFonts w:ascii="Times New Roman" w:hAnsi="Times New Roman" w:cs="Times New Roman"/>
          <w:sz w:val="28"/>
          <w:szCs w:val="28"/>
        </w:rPr>
        <w:t>я</w:t>
      </w:r>
      <w:r w:rsidR="004E1FE0" w:rsidRPr="003D308F">
        <w:rPr>
          <w:rFonts w:ascii="Times New Roman" w:hAnsi="Times New Roman" w:cs="Times New Roman"/>
          <w:sz w:val="28"/>
          <w:szCs w:val="28"/>
        </w:rPr>
        <w:t xml:space="preserve"> Вяземского </w:t>
      </w:r>
      <w:r w:rsidRPr="003D308F">
        <w:rPr>
          <w:rFonts w:ascii="Times New Roman" w:hAnsi="Times New Roman" w:cs="Times New Roman"/>
          <w:sz w:val="28"/>
          <w:szCs w:val="28"/>
        </w:rPr>
        <w:t xml:space="preserve">районного </w:t>
      </w:r>
      <w:r w:rsidR="00583AA7" w:rsidRPr="003D308F">
        <w:rPr>
          <w:rFonts w:ascii="Times New Roman" w:hAnsi="Times New Roman" w:cs="Times New Roman"/>
          <w:sz w:val="28"/>
          <w:szCs w:val="28"/>
        </w:rPr>
        <w:t>Совета депутатов</w:t>
      </w:r>
      <w:r w:rsidRPr="003D308F">
        <w:rPr>
          <w:rFonts w:ascii="Times New Roman" w:hAnsi="Times New Roman" w:cs="Times New Roman"/>
          <w:sz w:val="28"/>
          <w:szCs w:val="28"/>
        </w:rPr>
        <w:t>:</w:t>
      </w:r>
    </w:p>
    <w:p w:rsidR="00583AA7" w:rsidRPr="003D308F" w:rsidRDefault="0050394A" w:rsidP="0050394A">
      <w:pPr>
        <w:pStyle w:val="ConsPlusNormal"/>
        <w:ind w:firstLine="567"/>
        <w:jc w:val="both"/>
        <w:rPr>
          <w:rFonts w:ascii="Times New Roman" w:hAnsi="Times New Roman" w:cs="Times New Roman"/>
          <w:sz w:val="28"/>
          <w:szCs w:val="28"/>
        </w:rPr>
      </w:pPr>
      <w:r w:rsidRPr="003D308F">
        <w:rPr>
          <w:rFonts w:ascii="Times New Roman" w:hAnsi="Times New Roman" w:cs="Times New Roman"/>
          <w:sz w:val="28"/>
          <w:szCs w:val="28"/>
        </w:rPr>
        <w:t>-</w:t>
      </w:r>
      <w:r w:rsidR="00583AA7" w:rsidRPr="003D308F">
        <w:rPr>
          <w:rFonts w:ascii="Times New Roman" w:hAnsi="Times New Roman" w:cs="Times New Roman"/>
          <w:sz w:val="28"/>
          <w:szCs w:val="28"/>
        </w:rPr>
        <w:t xml:space="preserve"> от 2</w:t>
      </w:r>
      <w:r w:rsidR="004E1FE0" w:rsidRPr="003D308F">
        <w:rPr>
          <w:rFonts w:ascii="Times New Roman" w:hAnsi="Times New Roman" w:cs="Times New Roman"/>
          <w:sz w:val="28"/>
          <w:szCs w:val="28"/>
        </w:rPr>
        <w:t>8</w:t>
      </w:r>
      <w:r w:rsidR="00583AA7" w:rsidRPr="003D308F">
        <w:rPr>
          <w:rFonts w:ascii="Times New Roman" w:hAnsi="Times New Roman" w:cs="Times New Roman"/>
          <w:sz w:val="28"/>
          <w:szCs w:val="28"/>
        </w:rPr>
        <w:t>.0</w:t>
      </w:r>
      <w:r w:rsidR="004E1FE0" w:rsidRPr="003D308F">
        <w:rPr>
          <w:rFonts w:ascii="Times New Roman" w:hAnsi="Times New Roman" w:cs="Times New Roman"/>
          <w:sz w:val="28"/>
          <w:szCs w:val="28"/>
        </w:rPr>
        <w:t>9</w:t>
      </w:r>
      <w:r w:rsidR="00583AA7" w:rsidRPr="003D308F">
        <w:rPr>
          <w:rFonts w:ascii="Times New Roman" w:hAnsi="Times New Roman" w:cs="Times New Roman"/>
          <w:sz w:val="28"/>
          <w:szCs w:val="28"/>
        </w:rPr>
        <w:t>.20</w:t>
      </w:r>
      <w:r w:rsidR="004E1FE0" w:rsidRPr="003D308F">
        <w:rPr>
          <w:rFonts w:ascii="Times New Roman" w:hAnsi="Times New Roman" w:cs="Times New Roman"/>
          <w:sz w:val="28"/>
          <w:szCs w:val="28"/>
        </w:rPr>
        <w:t>16</w:t>
      </w:r>
      <w:r w:rsidR="00583AA7" w:rsidRPr="003D308F">
        <w:rPr>
          <w:rFonts w:ascii="Times New Roman" w:hAnsi="Times New Roman" w:cs="Times New Roman"/>
          <w:sz w:val="28"/>
          <w:szCs w:val="28"/>
        </w:rPr>
        <w:t xml:space="preserve"> №</w:t>
      </w:r>
      <w:r w:rsidR="004E1FE0" w:rsidRPr="003D308F">
        <w:rPr>
          <w:rFonts w:ascii="Times New Roman" w:hAnsi="Times New Roman" w:cs="Times New Roman"/>
          <w:sz w:val="28"/>
          <w:szCs w:val="28"/>
        </w:rPr>
        <w:t xml:space="preserve"> </w:t>
      </w:r>
      <w:r w:rsidR="00583AA7" w:rsidRPr="003D308F">
        <w:rPr>
          <w:rFonts w:ascii="Times New Roman" w:hAnsi="Times New Roman" w:cs="Times New Roman"/>
          <w:sz w:val="28"/>
          <w:szCs w:val="28"/>
        </w:rPr>
        <w:t>8</w:t>
      </w:r>
      <w:r w:rsidR="004E1FE0" w:rsidRPr="003D308F">
        <w:rPr>
          <w:rFonts w:ascii="Times New Roman" w:hAnsi="Times New Roman" w:cs="Times New Roman"/>
          <w:sz w:val="28"/>
          <w:szCs w:val="28"/>
        </w:rPr>
        <w:t>2</w:t>
      </w:r>
      <w:r w:rsidR="00583AA7" w:rsidRPr="003D308F">
        <w:rPr>
          <w:rFonts w:ascii="Times New Roman" w:hAnsi="Times New Roman" w:cs="Times New Roman"/>
          <w:sz w:val="28"/>
          <w:szCs w:val="28"/>
        </w:rPr>
        <w:t xml:space="preserve"> «Об утверждении Положения об увековечении памяти выдающихся событий и личностей в муниципальном образовании </w:t>
      </w:r>
      <w:r w:rsidR="00BA1835" w:rsidRPr="003D308F">
        <w:rPr>
          <w:rFonts w:ascii="Times New Roman" w:hAnsi="Times New Roman" w:cs="Times New Roman"/>
          <w:sz w:val="28"/>
          <w:szCs w:val="28"/>
        </w:rPr>
        <w:t>«Вяземский район»</w:t>
      </w:r>
      <w:r w:rsidR="00583AA7" w:rsidRPr="003D308F">
        <w:rPr>
          <w:rFonts w:ascii="Times New Roman" w:hAnsi="Times New Roman" w:cs="Times New Roman"/>
          <w:sz w:val="28"/>
          <w:szCs w:val="28"/>
        </w:rPr>
        <w:t xml:space="preserve"> Смоленской области»</w:t>
      </w:r>
      <w:r w:rsidRPr="003D308F">
        <w:rPr>
          <w:rFonts w:ascii="Times New Roman" w:hAnsi="Times New Roman" w:cs="Times New Roman"/>
          <w:sz w:val="28"/>
          <w:szCs w:val="28"/>
        </w:rPr>
        <w:t>;</w:t>
      </w:r>
    </w:p>
    <w:p w:rsidR="0050394A" w:rsidRPr="003D308F" w:rsidRDefault="0050394A" w:rsidP="0050394A">
      <w:pPr>
        <w:pStyle w:val="ConsPlusNormal"/>
        <w:ind w:firstLine="567"/>
        <w:jc w:val="both"/>
        <w:rPr>
          <w:rFonts w:ascii="Times New Roman" w:hAnsi="Times New Roman" w:cs="Times New Roman"/>
          <w:sz w:val="28"/>
          <w:szCs w:val="28"/>
        </w:rPr>
      </w:pPr>
      <w:r w:rsidRPr="003D308F">
        <w:rPr>
          <w:rFonts w:ascii="Times New Roman" w:hAnsi="Times New Roman" w:cs="Times New Roman"/>
          <w:sz w:val="28"/>
          <w:szCs w:val="28"/>
        </w:rPr>
        <w:t>- от 27.09.2017 № 134 «</w:t>
      </w:r>
      <w:r w:rsidRPr="003D308F">
        <w:rPr>
          <w:rFonts w:ascii="Times New Roman" w:hAnsi="Times New Roman" w:cs="Times New Roman"/>
          <w:color w:val="000000"/>
          <w:sz w:val="28"/>
          <w:szCs w:val="28"/>
          <w:shd w:val="clear" w:color="auto" w:fill="FFFFFF"/>
        </w:rPr>
        <w:t xml:space="preserve">О внесении изменений в </w:t>
      </w:r>
      <w:r w:rsidRPr="003D308F">
        <w:rPr>
          <w:rFonts w:ascii="Times New Roman" w:hAnsi="Times New Roman" w:cs="Times New Roman"/>
          <w:sz w:val="28"/>
          <w:szCs w:val="28"/>
        </w:rPr>
        <w:t>Положение об увековечении памяти выдающихся личностей и (или) исторических событий на территории муниципального образования «Вяземский район» Смоленской области»;</w:t>
      </w:r>
    </w:p>
    <w:p w:rsidR="0050394A" w:rsidRPr="003D308F" w:rsidRDefault="0050394A" w:rsidP="0050394A">
      <w:pPr>
        <w:pStyle w:val="ConsPlusNormal"/>
        <w:ind w:firstLine="567"/>
        <w:jc w:val="both"/>
        <w:rPr>
          <w:rFonts w:ascii="Times New Roman" w:hAnsi="Times New Roman" w:cs="Times New Roman"/>
          <w:sz w:val="28"/>
          <w:szCs w:val="28"/>
        </w:rPr>
      </w:pPr>
      <w:r w:rsidRPr="003D308F">
        <w:rPr>
          <w:rFonts w:ascii="Times New Roman" w:hAnsi="Times New Roman" w:cs="Times New Roman"/>
          <w:sz w:val="28"/>
          <w:szCs w:val="28"/>
        </w:rPr>
        <w:t>- от 26.09.2017 № 94 «</w:t>
      </w:r>
      <w:r w:rsidRPr="003D308F">
        <w:rPr>
          <w:rFonts w:ascii="Times New Roman" w:hAnsi="Times New Roman" w:cs="Times New Roman"/>
          <w:color w:val="000000"/>
          <w:sz w:val="28"/>
          <w:szCs w:val="28"/>
          <w:shd w:val="clear" w:color="auto" w:fill="FFFFFF"/>
        </w:rPr>
        <w:t xml:space="preserve">О внесении изменений в </w:t>
      </w:r>
      <w:r w:rsidRPr="003D308F">
        <w:rPr>
          <w:rFonts w:ascii="Times New Roman" w:hAnsi="Times New Roman" w:cs="Times New Roman"/>
          <w:sz w:val="28"/>
          <w:szCs w:val="28"/>
        </w:rPr>
        <w:t>Положение об увековечении памяти выдающихся личностей и (или) исторических событий на территории муниципального образования «Вяземский район» Смоленской области»;</w:t>
      </w:r>
    </w:p>
    <w:p w:rsidR="0050394A" w:rsidRPr="003D308F" w:rsidRDefault="0050394A" w:rsidP="0050394A">
      <w:pPr>
        <w:pStyle w:val="ConsPlusNormal"/>
        <w:ind w:firstLine="567"/>
        <w:jc w:val="both"/>
        <w:rPr>
          <w:rFonts w:ascii="Times New Roman" w:hAnsi="Times New Roman" w:cs="Times New Roman"/>
          <w:sz w:val="28"/>
          <w:szCs w:val="28"/>
        </w:rPr>
      </w:pPr>
      <w:r w:rsidRPr="003D308F">
        <w:rPr>
          <w:rFonts w:ascii="Times New Roman" w:hAnsi="Times New Roman" w:cs="Times New Roman"/>
          <w:sz w:val="28"/>
          <w:szCs w:val="28"/>
        </w:rPr>
        <w:lastRenderedPageBreak/>
        <w:t>- от 01.03.2022 № 13 «</w:t>
      </w:r>
      <w:r w:rsidRPr="003D308F">
        <w:rPr>
          <w:rFonts w:ascii="Times New Roman" w:hAnsi="Times New Roman" w:cs="Times New Roman"/>
          <w:color w:val="000000"/>
          <w:sz w:val="28"/>
          <w:szCs w:val="28"/>
          <w:shd w:val="clear" w:color="auto" w:fill="FFFFFF"/>
        </w:rPr>
        <w:t xml:space="preserve">О внесении изменений в </w:t>
      </w:r>
      <w:r w:rsidRPr="003D308F">
        <w:rPr>
          <w:rFonts w:ascii="Times New Roman" w:hAnsi="Times New Roman" w:cs="Times New Roman"/>
          <w:sz w:val="28"/>
          <w:szCs w:val="28"/>
        </w:rPr>
        <w:t>Положение об увековечении памяти выдающихся личностей и (или) исторических событий на территории муниципального образования «Вяземский район» Смоленской области».</w:t>
      </w:r>
    </w:p>
    <w:p w:rsidR="003A42E1" w:rsidRDefault="0050394A" w:rsidP="003A42E1">
      <w:pPr>
        <w:pStyle w:val="ConsPlusNormal"/>
        <w:ind w:firstLine="567"/>
        <w:jc w:val="both"/>
        <w:rPr>
          <w:rFonts w:ascii="Times New Roman" w:hAnsi="Times New Roman" w:cs="Times New Roman"/>
          <w:sz w:val="28"/>
          <w:szCs w:val="28"/>
        </w:rPr>
      </w:pPr>
      <w:r w:rsidRPr="003D308F">
        <w:rPr>
          <w:rFonts w:ascii="Times New Roman" w:hAnsi="Times New Roman" w:cs="Times New Roman"/>
          <w:sz w:val="28"/>
          <w:szCs w:val="28"/>
        </w:rPr>
        <w:t xml:space="preserve">3. </w:t>
      </w:r>
      <w:r w:rsidR="00583AA7" w:rsidRPr="003D308F">
        <w:rPr>
          <w:rFonts w:ascii="Times New Roman" w:hAnsi="Times New Roman" w:cs="Times New Roman"/>
          <w:sz w:val="28"/>
          <w:szCs w:val="28"/>
        </w:rPr>
        <w:t>Настоящее решение вступает в силу с момента его официального опубликования.</w:t>
      </w:r>
    </w:p>
    <w:p w:rsidR="003A42E1" w:rsidRPr="003A42E1" w:rsidRDefault="003A42E1" w:rsidP="003A42E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3A42E1">
        <w:rPr>
          <w:rFonts w:ascii="Times New Roman" w:eastAsia="Times New Roman" w:hAnsi="Times New Roman" w:cs="Times New Roman"/>
          <w:sz w:val="28"/>
          <w:szCs w:val="28"/>
          <w:lang w:eastAsia="ru-RU"/>
        </w:rPr>
        <w:t xml:space="preserve">Настоящее решение опубликовать в газете «Вяземский вестник» </w:t>
      </w:r>
      <w:r w:rsidRPr="003A42E1">
        <w:rPr>
          <w:rFonts w:ascii="Times New Roman" w:eastAsia="Lucida Sans Unicode" w:hAnsi="Times New Roman" w:cs="Times New Roman"/>
          <w:kern w:val="2"/>
          <w:sz w:val="28"/>
          <w:szCs w:val="28"/>
          <w:lang w:eastAsia="ru-RU"/>
        </w:rPr>
        <w:t xml:space="preserve">и </w:t>
      </w:r>
      <w:r w:rsidRPr="003A42E1">
        <w:rPr>
          <w:rFonts w:ascii="Times New Roman" w:eastAsia="Times New Roman" w:hAnsi="Times New Roman" w:cs="Times New Roman"/>
          <w:sz w:val="28"/>
          <w:szCs w:val="28"/>
          <w:lang w:eastAsia="ru-RU"/>
        </w:rPr>
        <w:t xml:space="preserve">разместить на официальном сайте Вяземского окружного Совета депутатов </w:t>
      </w:r>
      <w:r w:rsidRPr="003A42E1">
        <w:rPr>
          <w:rFonts w:ascii="Times New Roman" w:hAnsi="Times New Roman" w:cs="Times New Roman"/>
          <w:sz w:val="28"/>
          <w:szCs w:val="28"/>
        </w:rPr>
        <w:t>в информационно-телекоммуникационной сети «Интернет» vyazma-region67.ru</w:t>
      </w:r>
      <w:r w:rsidRPr="003A42E1">
        <w:rPr>
          <w:rFonts w:ascii="Times New Roman" w:eastAsia="Times New Roman" w:hAnsi="Times New Roman" w:cs="Times New Roman"/>
          <w:sz w:val="28"/>
          <w:szCs w:val="28"/>
          <w:lang w:eastAsia="ru-RU"/>
        </w:rPr>
        <w:t>.</w:t>
      </w:r>
    </w:p>
    <w:p w:rsidR="003A42E1" w:rsidRDefault="003A42E1" w:rsidP="003A42E1">
      <w:pPr>
        <w:pStyle w:val="ConsPlusNormal"/>
        <w:jc w:val="both"/>
        <w:rPr>
          <w:rFonts w:ascii="Times New Roman" w:hAnsi="Times New Roman" w:cs="Times New Roman"/>
          <w:sz w:val="28"/>
          <w:szCs w:val="28"/>
        </w:rPr>
      </w:pPr>
    </w:p>
    <w:p w:rsidR="003A42E1" w:rsidRDefault="003A42E1" w:rsidP="003A42E1">
      <w:pPr>
        <w:pStyle w:val="ConsPlusNormal"/>
        <w:jc w:val="both"/>
        <w:rPr>
          <w:rFonts w:ascii="Times New Roman" w:hAnsi="Times New Roman" w:cs="Times New Roman"/>
          <w:sz w:val="28"/>
          <w:szCs w:val="28"/>
        </w:rPr>
      </w:pPr>
    </w:p>
    <w:tbl>
      <w:tblPr>
        <w:tblStyle w:val="a8"/>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109"/>
      </w:tblGrid>
      <w:tr w:rsidR="003A42E1" w:rsidRPr="003A42E1" w:rsidTr="001810C4">
        <w:tc>
          <w:tcPr>
            <w:tcW w:w="4672" w:type="dxa"/>
          </w:tcPr>
          <w:p w:rsidR="003A42E1" w:rsidRPr="003A42E1" w:rsidRDefault="003A42E1" w:rsidP="001810C4">
            <w:pPr>
              <w:jc w:val="both"/>
              <w:rPr>
                <w:rFonts w:ascii="Times New Roman" w:hAnsi="Times New Roman" w:cs="Times New Roman"/>
                <w:sz w:val="28"/>
                <w:szCs w:val="28"/>
              </w:rPr>
            </w:pPr>
            <w:r w:rsidRPr="003A42E1">
              <w:rPr>
                <w:rFonts w:ascii="Times New Roman" w:hAnsi="Times New Roman" w:cs="Times New Roman"/>
                <w:sz w:val="28"/>
                <w:szCs w:val="28"/>
              </w:rPr>
              <w:t>Председатель Вяземского окружного Совета депутатов</w:t>
            </w:r>
          </w:p>
          <w:p w:rsidR="003A42E1" w:rsidRPr="003A42E1" w:rsidRDefault="003A42E1" w:rsidP="001810C4">
            <w:pPr>
              <w:jc w:val="both"/>
              <w:rPr>
                <w:rFonts w:ascii="Times New Roman" w:hAnsi="Times New Roman" w:cs="Times New Roman"/>
                <w:sz w:val="28"/>
                <w:szCs w:val="28"/>
              </w:rPr>
            </w:pPr>
          </w:p>
          <w:p w:rsidR="003A42E1" w:rsidRPr="003A42E1" w:rsidRDefault="003A42E1" w:rsidP="001810C4">
            <w:pPr>
              <w:jc w:val="both"/>
              <w:rPr>
                <w:rFonts w:ascii="Times New Roman" w:hAnsi="Times New Roman" w:cs="Times New Roman"/>
                <w:sz w:val="28"/>
                <w:szCs w:val="28"/>
              </w:rPr>
            </w:pPr>
            <w:r w:rsidRPr="003A42E1">
              <w:rPr>
                <w:rFonts w:ascii="Times New Roman" w:hAnsi="Times New Roman" w:cs="Times New Roman"/>
                <w:sz w:val="28"/>
                <w:szCs w:val="28"/>
              </w:rPr>
              <w:t>__________________В.М. Никулин</w:t>
            </w:r>
          </w:p>
        </w:tc>
        <w:tc>
          <w:tcPr>
            <w:tcW w:w="5109" w:type="dxa"/>
          </w:tcPr>
          <w:p w:rsidR="003A42E1" w:rsidRPr="003A42E1" w:rsidRDefault="003A42E1" w:rsidP="001810C4">
            <w:pPr>
              <w:jc w:val="both"/>
              <w:rPr>
                <w:rFonts w:ascii="Times New Roman" w:hAnsi="Times New Roman" w:cs="Times New Roman"/>
                <w:sz w:val="28"/>
                <w:szCs w:val="28"/>
              </w:rPr>
            </w:pPr>
            <w:r w:rsidRPr="003A42E1">
              <w:rPr>
                <w:rFonts w:ascii="Times New Roman" w:hAnsi="Times New Roman" w:cs="Times New Roman"/>
                <w:sz w:val="28"/>
                <w:szCs w:val="28"/>
              </w:rPr>
              <w:t>Глава муниципального образования «Вяземский муниципальный округ» Смоленской области</w:t>
            </w:r>
          </w:p>
          <w:p w:rsidR="003A42E1" w:rsidRPr="003A42E1" w:rsidRDefault="003A42E1" w:rsidP="001810C4">
            <w:pPr>
              <w:jc w:val="right"/>
              <w:rPr>
                <w:rFonts w:ascii="Times New Roman" w:hAnsi="Times New Roman" w:cs="Times New Roman"/>
                <w:sz w:val="28"/>
                <w:szCs w:val="28"/>
              </w:rPr>
            </w:pPr>
            <w:r w:rsidRPr="003A42E1">
              <w:rPr>
                <w:rFonts w:ascii="Times New Roman" w:hAnsi="Times New Roman" w:cs="Times New Roman"/>
                <w:sz w:val="28"/>
                <w:szCs w:val="28"/>
              </w:rPr>
              <w:t>_____________________О.М. Смоляков</w:t>
            </w:r>
          </w:p>
          <w:p w:rsidR="003A42E1" w:rsidRPr="003A42E1" w:rsidRDefault="003A42E1" w:rsidP="001810C4">
            <w:pPr>
              <w:jc w:val="both"/>
              <w:rPr>
                <w:rFonts w:ascii="Times New Roman" w:hAnsi="Times New Roman" w:cs="Times New Roman"/>
                <w:sz w:val="28"/>
                <w:szCs w:val="28"/>
              </w:rPr>
            </w:pPr>
          </w:p>
          <w:p w:rsidR="003A42E1" w:rsidRPr="003A42E1" w:rsidRDefault="003A42E1" w:rsidP="001810C4">
            <w:pPr>
              <w:jc w:val="both"/>
              <w:rPr>
                <w:rFonts w:ascii="Times New Roman" w:hAnsi="Times New Roman" w:cs="Times New Roman"/>
                <w:sz w:val="28"/>
                <w:szCs w:val="28"/>
              </w:rPr>
            </w:pPr>
          </w:p>
        </w:tc>
      </w:tr>
    </w:tbl>
    <w:p w:rsidR="003A42E1" w:rsidRPr="003D308F" w:rsidRDefault="003A42E1" w:rsidP="003A42E1">
      <w:pPr>
        <w:pStyle w:val="ConsPlusNormal"/>
        <w:jc w:val="both"/>
        <w:rPr>
          <w:rFonts w:ascii="Times New Roman" w:hAnsi="Times New Roman" w:cs="Times New Roman"/>
          <w:sz w:val="28"/>
          <w:szCs w:val="28"/>
        </w:rPr>
      </w:pPr>
    </w:p>
    <w:p w:rsidR="003D308F" w:rsidRDefault="003D308F">
      <w:pPr>
        <w:spacing w:after="160" w:line="259" w:lineRule="auto"/>
        <w:rPr>
          <w:rFonts w:ascii="Times New Roman" w:hAnsi="Times New Roman" w:cs="Times New Roman"/>
          <w:sz w:val="26"/>
          <w:szCs w:val="26"/>
        </w:rPr>
      </w:pPr>
      <w:r>
        <w:rPr>
          <w:rFonts w:ascii="Times New Roman" w:hAnsi="Times New Roman" w:cs="Times New Roman"/>
          <w:sz w:val="26"/>
          <w:szCs w:val="26"/>
        </w:rPr>
        <w:br w:type="page"/>
      </w:r>
    </w:p>
    <w:p w:rsidR="00583AA7" w:rsidRPr="00DD215D" w:rsidRDefault="00583AA7" w:rsidP="00583AA7">
      <w:pPr>
        <w:spacing w:after="0" w:line="240" w:lineRule="auto"/>
        <w:ind w:firstLine="567"/>
        <w:jc w:val="both"/>
        <w:rPr>
          <w:rFonts w:ascii="Times New Roman" w:hAnsi="Times New Roman" w:cs="Times New Roman"/>
          <w:sz w:val="26"/>
          <w:szCs w:val="26"/>
        </w:rPr>
      </w:pPr>
    </w:p>
    <w:p w:rsidR="00583AA7" w:rsidRPr="003A42E1" w:rsidRDefault="00583AA7" w:rsidP="003A42E1">
      <w:pPr>
        <w:spacing w:after="0" w:line="240" w:lineRule="auto"/>
        <w:ind w:firstLine="5670"/>
        <w:rPr>
          <w:rFonts w:ascii="Times New Roman" w:hAnsi="Times New Roman" w:cs="Times New Roman"/>
          <w:b/>
          <w:sz w:val="28"/>
          <w:szCs w:val="28"/>
        </w:rPr>
      </w:pPr>
      <w:r w:rsidRPr="003A42E1">
        <w:rPr>
          <w:rFonts w:ascii="Times New Roman" w:hAnsi="Times New Roman" w:cs="Times New Roman"/>
          <w:b/>
          <w:sz w:val="28"/>
          <w:szCs w:val="28"/>
        </w:rPr>
        <w:t>УТВЕРЖДЕНО</w:t>
      </w:r>
    </w:p>
    <w:p w:rsidR="003A42E1" w:rsidRPr="003A42E1" w:rsidRDefault="00583AA7" w:rsidP="003A42E1">
      <w:pPr>
        <w:spacing w:after="0" w:line="240" w:lineRule="auto"/>
        <w:ind w:left="5670"/>
        <w:rPr>
          <w:rFonts w:ascii="Times New Roman" w:hAnsi="Times New Roman" w:cs="Times New Roman"/>
          <w:sz w:val="28"/>
          <w:szCs w:val="28"/>
        </w:rPr>
      </w:pPr>
      <w:r w:rsidRPr="003A42E1">
        <w:rPr>
          <w:rFonts w:ascii="Times New Roman" w:hAnsi="Times New Roman" w:cs="Times New Roman"/>
          <w:sz w:val="28"/>
          <w:szCs w:val="28"/>
        </w:rPr>
        <w:t xml:space="preserve">решением Вяземского </w:t>
      </w:r>
      <w:r w:rsidR="00BA1835" w:rsidRPr="003A42E1">
        <w:rPr>
          <w:rFonts w:ascii="Times New Roman" w:hAnsi="Times New Roman" w:cs="Times New Roman"/>
          <w:sz w:val="28"/>
          <w:szCs w:val="28"/>
        </w:rPr>
        <w:t>окружного</w:t>
      </w:r>
      <w:r w:rsidRPr="003A42E1">
        <w:rPr>
          <w:rFonts w:ascii="Times New Roman" w:hAnsi="Times New Roman" w:cs="Times New Roman"/>
          <w:sz w:val="28"/>
          <w:szCs w:val="28"/>
        </w:rPr>
        <w:t xml:space="preserve"> Совета депутатов </w:t>
      </w:r>
    </w:p>
    <w:p w:rsidR="00583AA7" w:rsidRPr="003A42E1" w:rsidRDefault="00583AA7" w:rsidP="003A42E1">
      <w:pPr>
        <w:spacing w:after="0" w:line="240" w:lineRule="auto"/>
        <w:ind w:firstLine="5670"/>
        <w:rPr>
          <w:rFonts w:ascii="Times New Roman" w:hAnsi="Times New Roman" w:cs="Times New Roman"/>
          <w:sz w:val="28"/>
          <w:szCs w:val="28"/>
        </w:rPr>
      </w:pPr>
      <w:r w:rsidRPr="003A42E1">
        <w:rPr>
          <w:rFonts w:ascii="Times New Roman" w:hAnsi="Times New Roman" w:cs="Times New Roman"/>
          <w:sz w:val="28"/>
          <w:szCs w:val="28"/>
        </w:rPr>
        <w:t xml:space="preserve">от </w:t>
      </w:r>
      <w:proofErr w:type="gramStart"/>
      <w:r w:rsidR="003A42E1" w:rsidRPr="003A42E1">
        <w:rPr>
          <w:rFonts w:ascii="Times New Roman" w:hAnsi="Times New Roman" w:cs="Times New Roman"/>
          <w:sz w:val="28"/>
          <w:szCs w:val="28"/>
        </w:rPr>
        <w:t>25.06.2025  №</w:t>
      </w:r>
      <w:proofErr w:type="gramEnd"/>
      <w:r w:rsidR="003A42E1" w:rsidRPr="003A42E1">
        <w:rPr>
          <w:rFonts w:ascii="Times New Roman" w:hAnsi="Times New Roman" w:cs="Times New Roman"/>
          <w:sz w:val="28"/>
          <w:szCs w:val="28"/>
        </w:rPr>
        <w:t xml:space="preserve"> 119</w:t>
      </w:r>
    </w:p>
    <w:p w:rsidR="00583AA7" w:rsidRPr="003A42E1" w:rsidRDefault="00583AA7" w:rsidP="00583AA7">
      <w:pPr>
        <w:spacing w:after="0" w:line="240" w:lineRule="auto"/>
        <w:ind w:firstLine="567"/>
        <w:jc w:val="center"/>
        <w:rPr>
          <w:rFonts w:ascii="Times New Roman" w:hAnsi="Times New Roman" w:cs="Times New Roman"/>
          <w:b/>
          <w:sz w:val="28"/>
          <w:szCs w:val="28"/>
        </w:rPr>
      </w:pPr>
    </w:p>
    <w:p w:rsidR="00583AA7" w:rsidRPr="003A42E1" w:rsidRDefault="00583AA7" w:rsidP="00583AA7">
      <w:pPr>
        <w:spacing w:after="0" w:line="240" w:lineRule="auto"/>
        <w:jc w:val="center"/>
        <w:rPr>
          <w:rFonts w:ascii="Times New Roman" w:eastAsia="Times New Roman" w:hAnsi="Times New Roman" w:cs="Times New Roman"/>
          <w:b/>
          <w:sz w:val="28"/>
          <w:szCs w:val="28"/>
          <w:lang w:eastAsia="ru-RU"/>
        </w:rPr>
      </w:pPr>
      <w:r w:rsidRPr="003A42E1">
        <w:rPr>
          <w:rFonts w:ascii="Times New Roman" w:eastAsia="Times New Roman" w:hAnsi="Times New Roman" w:cs="Times New Roman"/>
          <w:b/>
          <w:sz w:val="28"/>
          <w:szCs w:val="28"/>
          <w:lang w:eastAsia="ru-RU"/>
        </w:rPr>
        <w:t>Положение</w:t>
      </w:r>
    </w:p>
    <w:p w:rsidR="00583AA7" w:rsidRPr="003A42E1" w:rsidRDefault="00583AA7" w:rsidP="00583AA7">
      <w:pPr>
        <w:spacing w:after="0" w:line="240" w:lineRule="auto"/>
        <w:jc w:val="center"/>
        <w:rPr>
          <w:rFonts w:ascii="Times New Roman" w:hAnsi="Times New Roman" w:cs="Times New Roman"/>
          <w:b/>
          <w:sz w:val="28"/>
          <w:szCs w:val="28"/>
        </w:rPr>
      </w:pPr>
      <w:r w:rsidRPr="003A42E1">
        <w:rPr>
          <w:rFonts w:ascii="Times New Roman" w:eastAsia="Times New Roman" w:hAnsi="Times New Roman" w:cs="Times New Roman"/>
          <w:b/>
          <w:sz w:val="28"/>
          <w:szCs w:val="28"/>
          <w:lang w:eastAsia="ru-RU"/>
        </w:rPr>
        <w:t xml:space="preserve"> об увековечен</w:t>
      </w:r>
      <w:r w:rsidR="00BA1835" w:rsidRPr="003A42E1">
        <w:rPr>
          <w:rFonts w:ascii="Times New Roman" w:eastAsia="Times New Roman" w:hAnsi="Times New Roman" w:cs="Times New Roman"/>
          <w:b/>
          <w:sz w:val="28"/>
          <w:szCs w:val="28"/>
          <w:lang w:eastAsia="ru-RU"/>
        </w:rPr>
        <w:t xml:space="preserve">ии памяти выдающихся личностей </w:t>
      </w:r>
      <w:r w:rsidR="005661B7" w:rsidRPr="003A42E1">
        <w:rPr>
          <w:rFonts w:ascii="Times New Roman" w:eastAsia="Times New Roman" w:hAnsi="Times New Roman" w:cs="Times New Roman"/>
          <w:b/>
          <w:sz w:val="28"/>
          <w:szCs w:val="28"/>
          <w:lang w:eastAsia="ru-RU"/>
        </w:rPr>
        <w:t xml:space="preserve">и (или) исторических событий </w:t>
      </w:r>
      <w:r w:rsidRPr="003A42E1">
        <w:rPr>
          <w:rFonts w:ascii="Times New Roman" w:eastAsia="Times New Roman" w:hAnsi="Times New Roman" w:cs="Times New Roman"/>
          <w:b/>
          <w:sz w:val="28"/>
          <w:szCs w:val="28"/>
          <w:lang w:eastAsia="ru-RU"/>
        </w:rPr>
        <w:t xml:space="preserve">на территории </w:t>
      </w:r>
      <w:r w:rsidRPr="003A42E1">
        <w:rPr>
          <w:rFonts w:ascii="Times New Roman" w:hAnsi="Times New Roman" w:cs="Times New Roman"/>
          <w:b/>
          <w:sz w:val="28"/>
          <w:szCs w:val="28"/>
        </w:rPr>
        <w:t xml:space="preserve">муниципального образования </w:t>
      </w:r>
    </w:p>
    <w:p w:rsidR="00583AA7" w:rsidRPr="003A42E1" w:rsidRDefault="00583AA7" w:rsidP="00583AA7">
      <w:pPr>
        <w:spacing w:after="0" w:line="240" w:lineRule="auto"/>
        <w:jc w:val="center"/>
        <w:rPr>
          <w:rFonts w:ascii="Times New Roman" w:hAnsi="Times New Roman" w:cs="Times New Roman"/>
          <w:b/>
          <w:sz w:val="28"/>
          <w:szCs w:val="28"/>
        </w:rPr>
      </w:pPr>
      <w:r w:rsidRPr="003A42E1">
        <w:rPr>
          <w:rFonts w:ascii="Times New Roman" w:hAnsi="Times New Roman" w:cs="Times New Roman"/>
          <w:b/>
          <w:sz w:val="28"/>
          <w:szCs w:val="28"/>
        </w:rPr>
        <w:t xml:space="preserve">«Вяземский </w:t>
      </w:r>
      <w:r w:rsidR="00BA1835" w:rsidRPr="003A42E1">
        <w:rPr>
          <w:rFonts w:ascii="Times New Roman" w:hAnsi="Times New Roman" w:cs="Times New Roman"/>
          <w:b/>
          <w:sz w:val="28"/>
          <w:szCs w:val="28"/>
        </w:rPr>
        <w:t>муниципальный округ</w:t>
      </w:r>
      <w:r w:rsidRPr="003A42E1">
        <w:rPr>
          <w:rFonts w:ascii="Times New Roman" w:hAnsi="Times New Roman" w:cs="Times New Roman"/>
          <w:b/>
          <w:sz w:val="28"/>
          <w:szCs w:val="28"/>
        </w:rPr>
        <w:t>» Смоленской области</w:t>
      </w:r>
    </w:p>
    <w:p w:rsidR="00583AA7" w:rsidRPr="003A42E1" w:rsidRDefault="00583AA7" w:rsidP="00583AA7">
      <w:pPr>
        <w:spacing w:after="0" w:line="240" w:lineRule="auto"/>
        <w:ind w:firstLine="567"/>
        <w:jc w:val="both"/>
        <w:rPr>
          <w:rFonts w:ascii="Times New Roman" w:hAnsi="Times New Roman" w:cs="Times New Roman"/>
          <w:b/>
          <w:sz w:val="28"/>
          <w:szCs w:val="28"/>
        </w:rPr>
      </w:pPr>
    </w:p>
    <w:p w:rsidR="00583AA7" w:rsidRPr="003A42E1" w:rsidRDefault="005661B7" w:rsidP="005661B7">
      <w:pPr>
        <w:spacing w:after="0" w:line="240" w:lineRule="auto"/>
        <w:ind w:left="567"/>
        <w:jc w:val="center"/>
        <w:rPr>
          <w:rFonts w:ascii="Times New Roman" w:hAnsi="Times New Roman" w:cs="Times New Roman"/>
          <w:b/>
          <w:sz w:val="28"/>
          <w:szCs w:val="28"/>
        </w:rPr>
      </w:pPr>
      <w:r w:rsidRPr="003A42E1">
        <w:rPr>
          <w:rFonts w:ascii="Times New Roman" w:hAnsi="Times New Roman" w:cs="Times New Roman"/>
          <w:b/>
          <w:sz w:val="28"/>
          <w:szCs w:val="28"/>
        </w:rPr>
        <w:t xml:space="preserve">1. </w:t>
      </w:r>
      <w:r w:rsidR="00583AA7" w:rsidRPr="003A42E1">
        <w:rPr>
          <w:rFonts w:ascii="Times New Roman" w:hAnsi="Times New Roman" w:cs="Times New Roman"/>
          <w:b/>
          <w:sz w:val="28"/>
          <w:szCs w:val="28"/>
        </w:rPr>
        <w:t>Общие положения</w:t>
      </w:r>
    </w:p>
    <w:p w:rsidR="00583AA7" w:rsidRPr="003A42E1" w:rsidRDefault="00583AA7" w:rsidP="00583AA7">
      <w:pPr>
        <w:pStyle w:val="a6"/>
        <w:spacing w:after="0" w:line="240" w:lineRule="auto"/>
        <w:ind w:left="927"/>
        <w:rPr>
          <w:rFonts w:ascii="Times New Roman" w:hAnsi="Times New Roman" w:cs="Times New Roman"/>
          <w:b/>
          <w:sz w:val="28"/>
          <w:szCs w:val="28"/>
        </w:rPr>
      </w:pP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hAnsi="Times New Roman" w:cs="Times New Roman"/>
          <w:sz w:val="28"/>
          <w:szCs w:val="28"/>
        </w:rPr>
        <w:tab/>
        <w:t xml:space="preserve">1.1. Положение </w:t>
      </w:r>
      <w:r w:rsidRPr="003A42E1">
        <w:rPr>
          <w:rFonts w:ascii="Times New Roman" w:eastAsia="Times New Roman" w:hAnsi="Times New Roman" w:cs="Times New Roman"/>
          <w:sz w:val="28"/>
          <w:szCs w:val="28"/>
          <w:lang w:eastAsia="ru-RU"/>
        </w:rPr>
        <w:t xml:space="preserve">об увековечении памяти выдающихся личностей и исторических событий на территории </w:t>
      </w:r>
      <w:r w:rsidRPr="003A42E1">
        <w:rPr>
          <w:rFonts w:ascii="Times New Roman" w:hAnsi="Times New Roman" w:cs="Times New Roman"/>
          <w:sz w:val="28"/>
          <w:szCs w:val="28"/>
        </w:rPr>
        <w:t xml:space="preserve"> муниципального образования «Вяземский </w:t>
      </w:r>
      <w:r w:rsidR="00BA1835" w:rsidRPr="003A42E1">
        <w:rPr>
          <w:rFonts w:ascii="Times New Roman" w:hAnsi="Times New Roman" w:cs="Times New Roman"/>
          <w:sz w:val="28"/>
          <w:szCs w:val="28"/>
        </w:rPr>
        <w:t>муниципальный округ</w:t>
      </w:r>
      <w:r w:rsidRPr="003A42E1">
        <w:rPr>
          <w:rFonts w:ascii="Times New Roman" w:hAnsi="Times New Roman" w:cs="Times New Roman"/>
          <w:sz w:val="28"/>
          <w:szCs w:val="28"/>
        </w:rPr>
        <w:t xml:space="preserve">» Смоленской области (далее - Положение) разработано в соответствии с  Конституцией Российской Федерации, Федеральными законами от 6 октября 2003 года №131-ФЗ «Об общих принципах организации местного самоуправления в Российской Федерации», от 25 июня 2002 года </w:t>
      </w:r>
      <w:r w:rsidR="00BA1835" w:rsidRPr="003A42E1">
        <w:rPr>
          <w:rFonts w:ascii="Times New Roman" w:hAnsi="Times New Roman" w:cs="Times New Roman"/>
          <w:sz w:val="28"/>
          <w:szCs w:val="28"/>
        </w:rPr>
        <w:t xml:space="preserve">№ </w:t>
      </w:r>
      <w:r w:rsidRPr="003A42E1">
        <w:rPr>
          <w:rFonts w:ascii="Times New Roman" w:hAnsi="Times New Roman" w:cs="Times New Roman"/>
          <w:sz w:val="28"/>
          <w:szCs w:val="28"/>
        </w:rPr>
        <w:t>73-ФЗ «Об объектах культурного наследия (памятниках истории и культуры) народов Российской Федерации», Уставом</w:t>
      </w:r>
      <w:r w:rsidR="003A42E1">
        <w:rPr>
          <w:rFonts w:ascii="Times New Roman" w:hAnsi="Times New Roman" w:cs="Times New Roman"/>
          <w:sz w:val="28"/>
          <w:szCs w:val="28"/>
        </w:rPr>
        <w:t xml:space="preserve"> муниципального образования «Вяземский муниципальный округ» Смоленской области</w:t>
      </w:r>
      <w:r w:rsidRPr="003A42E1">
        <w:rPr>
          <w:rFonts w:ascii="Times New Roman" w:hAnsi="Times New Roman" w:cs="Times New Roman"/>
          <w:sz w:val="28"/>
          <w:szCs w:val="28"/>
        </w:rPr>
        <w:t xml:space="preserve"> и иными муниципальными правовыми актами муниципального образования «Вяземский </w:t>
      </w:r>
      <w:r w:rsidR="00BA1835" w:rsidRPr="003A42E1">
        <w:rPr>
          <w:rFonts w:ascii="Times New Roman" w:hAnsi="Times New Roman" w:cs="Times New Roman"/>
          <w:sz w:val="28"/>
          <w:szCs w:val="28"/>
        </w:rPr>
        <w:t>муниципальный округ</w:t>
      </w:r>
      <w:r w:rsidRPr="003A42E1">
        <w:rPr>
          <w:rFonts w:ascii="Times New Roman" w:hAnsi="Times New Roman" w:cs="Times New Roman"/>
          <w:sz w:val="28"/>
          <w:szCs w:val="28"/>
        </w:rPr>
        <w:t xml:space="preserve">» Смоленской области и устанавливает общие принципы увековечения </w:t>
      </w:r>
      <w:r w:rsidRPr="003A42E1">
        <w:rPr>
          <w:rFonts w:ascii="Times New Roman" w:eastAsia="Times New Roman" w:hAnsi="Times New Roman" w:cs="Times New Roman"/>
          <w:sz w:val="28"/>
          <w:szCs w:val="28"/>
          <w:lang w:eastAsia="ru-RU"/>
        </w:rPr>
        <w:t xml:space="preserve">памяти выдающихся личностей и исторических событий на территории </w:t>
      </w:r>
      <w:r w:rsidRPr="003A42E1">
        <w:rPr>
          <w:rFonts w:ascii="Times New Roman" w:hAnsi="Times New Roman" w:cs="Times New Roman"/>
          <w:sz w:val="28"/>
          <w:szCs w:val="28"/>
        </w:rPr>
        <w:t xml:space="preserve">муниципального образования «Вяземский </w:t>
      </w:r>
      <w:r w:rsidR="00BA1835" w:rsidRPr="003A42E1">
        <w:rPr>
          <w:rFonts w:ascii="Times New Roman" w:hAnsi="Times New Roman" w:cs="Times New Roman"/>
          <w:sz w:val="28"/>
          <w:szCs w:val="28"/>
        </w:rPr>
        <w:t>муниципальный округ</w:t>
      </w:r>
      <w:r w:rsidRPr="003A42E1">
        <w:rPr>
          <w:rFonts w:ascii="Times New Roman" w:hAnsi="Times New Roman" w:cs="Times New Roman"/>
          <w:sz w:val="28"/>
          <w:szCs w:val="28"/>
        </w:rPr>
        <w:t>» Смоленской области (далее – муниципальное образование).</w:t>
      </w:r>
    </w:p>
    <w:p w:rsidR="00583AA7" w:rsidRPr="003A42E1" w:rsidRDefault="00583AA7" w:rsidP="00583AA7">
      <w:pPr>
        <w:spacing w:after="0" w:line="240" w:lineRule="auto"/>
        <w:jc w:val="both"/>
        <w:rPr>
          <w:rFonts w:ascii="Times New Roman" w:eastAsia="Times New Roman" w:hAnsi="Times New Roman" w:cs="Times New Roman"/>
          <w:b/>
          <w:sz w:val="28"/>
          <w:szCs w:val="28"/>
          <w:lang w:eastAsia="ru-RU"/>
        </w:rPr>
      </w:pPr>
      <w:r w:rsidRPr="003A42E1">
        <w:rPr>
          <w:rFonts w:ascii="Times New Roman" w:eastAsia="Times New Roman" w:hAnsi="Times New Roman" w:cs="Times New Roman"/>
          <w:b/>
          <w:sz w:val="28"/>
          <w:szCs w:val="28"/>
          <w:lang w:eastAsia="ru-RU"/>
        </w:rPr>
        <w:tab/>
      </w:r>
      <w:r w:rsidRPr="003A42E1">
        <w:rPr>
          <w:rFonts w:ascii="Times New Roman" w:eastAsia="Times New Roman" w:hAnsi="Times New Roman" w:cs="Times New Roman"/>
          <w:sz w:val="28"/>
          <w:szCs w:val="28"/>
          <w:lang w:eastAsia="ru-RU"/>
        </w:rPr>
        <w:t>1.2.</w:t>
      </w:r>
      <w:r w:rsidRPr="003A42E1">
        <w:rPr>
          <w:rFonts w:ascii="Times New Roman" w:eastAsia="Times New Roman" w:hAnsi="Times New Roman" w:cs="Times New Roman"/>
          <w:b/>
          <w:sz w:val="28"/>
          <w:szCs w:val="28"/>
          <w:lang w:eastAsia="ru-RU"/>
        </w:rPr>
        <w:t xml:space="preserve"> </w:t>
      </w:r>
      <w:r w:rsidRPr="003A42E1">
        <w:rPr>
          <w:rFonts w:ascii="Times New Roman" w:eastAsia="Times New Roman" w:hAnsi="Times New Roman" w:cs="Times New Roman"/>
          <w:sz w:val="28"/>
          <w:szCs w:val="28"/>
          <w:lang w:eastAsia="ru-RU"/>
        </w:rPr>
        <w:t>Увековечение памяти выдающейся личности и исторического события призвано формировать социальную и культурную среду муниципального образования, воспитывать в гражданах чувство уважения и любви к его историческим традициям и наследию.</w:t>
      </w: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b/>
          <w:sz w:val="28"/>
          <w:szCs w:val="28"/>
          <w:lang w:eastAsia="ru-RU"/>
        </w:rPr>
        <w:tab/>
      </w:r>
      <w:r w:rsidR="005141EF" w:rsidRPr="003A42E1">
        <w:rPr>
          <w:rFonts w:ascii="Times New Roman" w:eastAsia="Times New Roman" w:hAnsi="Times New Roman" w:cs="Times New Roman"/>
          <w:sz w:val="28"/>
          <w:szCs w:val="28"/>
          <w:lang w:eastAsia="ru-RU"/>
        </w:rPr>
        <w:t xml:space="preserve">Увековечение памяти выдающейся личности является формой общественного признания и поощрения деятельности в общественной, политической, производственной сферах, в науке, </w:t>
      </w:r>
      <w:r w:rsidR="005141EF" w:rsidRPr="003A42E1">
        <w:rPr>
          <w:rFonts w:ascii="Times New Roman" w:eastAsia="Times New Roman" w:hAnsi="Times New Roman" w:cs="Times New Roman"/>
          <w:bCs/>
          <w:sz w:val="28"/>
          <w:szCs w:val="28"/>
          <w:lang w:eastAsia="ru-RU"/>
        </w:rPr>
        <w:t xml:space="preserve">литературе, культуре, искусстве, строительстве, воспитании, просвещении, социальной защите, спорте, охране здоровья, жизни и прав граждан </w:t>
      </w:r>
      <w:r w:rsidR="005141EF" w:rsidRPr="003A42E1">
        <w:rPr>
          <w:rFonts w:ascii="Times New Roman" w:eastAsia="Times New Roman" w:hAnsi="Times New Roman" w:cs="Times New Roman"/>
          <w:sz w:val="28"/>
          <w:szCs w:val="28"/>
          <w:lang w:eastAsia="ru-RU"/>
        </w:rPr>
        <w:t>и других значимых сферах общественных отношений.</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t>1.3. Формами увековечения памяти являются:</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t>- установка мемориальной доски, иных памятных знаков на территории муниципального образования;</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t>- установка памятника, бюста, скульптуры и других мемориальных сооружений на территории муниципального образования;</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t>- учреждение стипендий, грантов, муниципальных премий, финансируемых за счёт средств бюджета муниципального образования;</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lastRenderedPageBreak/>
        <w:t>- издание книг, брошюр, публикация мемуаров, производство телевизионных фильмов за счёт средств бюджета муниципального образования;</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t>- проведение на территории муниципального образования конкурсов, фестивалей, ол</w:t>
      </w:r>
      <w:r w:rsidR="005141EF" w:rsidRPr="003A42E1">
        <w:rPr>
          <w:rFonts w:ascii="Times New Roman" w:hAnsi="Times New Roman" w:cs="Times New Roman"/>
          <w:bCs/>
          <w:sz w:val="28"/>
          <w:szCs w:val="28"/>
        </w:rPr>
        <w:t>импиад, спортивных соревнований;</w:t>
      </w:r>
    </w:p>
    <w:p w:rsidR="005141EF" w:rsidRPr="003A42E1" w:rsidRDefault="005141EF"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t>- присвоение имени улице, площади, шоссе, проспекту, находящимся на территории населенных пунктов Вяземского муниципального округа.</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Cs/>
          <w:sz w:val="28"/>
          <w:szCs w:val="28"/>
        </w:rPr>
      </w:pPr>
      <w:r w:rsidRPr="003A42E1">
        <w:rPr>
          <w:rFonts w:ascii="Times New Roman" w:hAnsi="Times New Roman" w:cs="Times New Roman"/>
          <w:bCs/>
          <w:sz w:val="28"/>
          <w:szCs w:val="28"/>
        </w:rPr>
        <w:t xml:space="preserve">1.4. </w:t>
      </w:r>
      <w:r w:rsidRPr="003A42E1">
        <w:rPr>
          <w:rFonts w:ascii="Times New Roman" w:eastAsia="Times New Roman" w:hAnsi="Times New Roman" w:cs="Times New Roman"/>
          <w:sz w:val="28"/>
          <w:szCs w:val="28"/>
          <w:lang w:eastAsia="ru-RU"/>
        </w:rPr>
        <w:t xml:space="preserve">Основаниями для принятия </w:t>
      </w:r>
      <w:r w:rsidR="0021584C" w:rsidRPr="003A42E1">
        <w:rPr>
          <w:rFonts w:ascii="Times New Roman" w:eastAsia="Times New Roman" w:hAnsi="Times New Roman" w:cs="Times New Roman"/>
          <w:sz w:val="28"/>
          <w:szCs w:val="28"/>
          <w:lang w:eastAsia="ru-RU"/>
        </w:rPr>
        <w:t xml:space="preserve">решения об увековечении памяти </w:t>
      </w:r>
      <w:r w:rsidRPr="003A42E1">
        <w:rPr>
          <w:rFonts w:ascii="Times New Roman" w:eastAsia="Times New Roman" w:hAnsi="Times New Roman" w:cs="Times New Roman"/>
          <w:sz w:val="28"/>
          <w:szCs w:val="28"/>
          <w:lang w:eastAsia="ru-RU"/>
        </w:rPr>
        <w:t xml:space="preserve">выдающихся </w:t>
      </w:r>
      <w:proofErr w:type="gramStart"/>
      <w:r w:rsidRPr="003A42E1">
        <w:rPr>
          <w:rFonts w:ascii="Times New Roman" w:eastAsia="Times New Roman" w:hAnsi="Times New Roman" w:cs="Times New Roman"/>
          <w:sz w:val="28"/>
          <w:szCs w:val="28"/>
          <w:lang w:eastAsia="ru-RU"/>
        </w:rPr>
        <w:t>личностей  и</w:t>
      </w:r>
      <w:proofErr w:type="gramEnd"/>
      <w:r w:rsidRPr="003A42E1">
        <w:rPr>
          <w:rFonts w:ascii="Times New Roman" w:eastAsia="Times New Roman" w:hAnsi="Times New Roman" w:cs="Times New Roman"/>
          <w:sz w:val="28"/>
          <w:szCs w:val="28"/>
          <w:lang w:eastAsia="ru-RU"/>
        </w:rPr>
        <w:t xml:space="preserve"> исторических событий  являются:</w:t>
      </w:r>
    </w:p>
    <w:p w:rsidR="00583AA7" w:rsidRPr="003A42E1" w:rsidRDefault="0021584C" w:rsidP="0021584C">
      <w:pPr>
        <w:pStyle w:val="a6"/>
        <w:tabs>
          <w:tab w:val="left" w:pos="709"/>
          <w:tab w:val="left" w:pos="993"/>
        </w:tabs>
        <w:autoSpaceDE w:val="0"/>
        <w:autoSpaceDN w:val="0"/>
        <w:adjustRightInd w:val="0"/>
        <w:spacing w:after="0" w:line="240" w:lineRule="auto"/>
        <w:ind w:left="0" w:firstLine="567"/>
        <w:jc w:val="both"/>
        <w:rPr>
          <w:rFonts w:ascii="Times New Roman" w:hAnsi="Times New Roman" w:cs="Times New Roman"/>
          <w:bCs/>
          <w:sz w:val="28"/>
          <w:szCs w:val="28"/>
        </w:rPr>
      </w:pPr>
      <w:r w:rsidRPr="003A42E1">
        <w:rPr>
          <w:rFonts w:ascii="Times New Roman" w:eastAsia="Times New Roman" w:hAnsi="Times New Roman" w:cs="Times New Roman"/>
          <w:sz w:val="28"/>
          <w:szCs w:val="28"/>
          <w:lang w:eastAsia="ru-RU"/>
        </w:rPr>
        <w:t xml:space="preserve">1) </w:t>
      </w:r>
      <w:r w:rsidR="00583AA7" w:rsidRPr="003A42E1">
        <w:rPr>
          <w:rFonts w:ascii="Times New Roman" w:eastAsia="Times New Roman" w:hAnsi="Times New Roman" w:cs="Times New Roman"/>
          <w:sz w:val="28"/>
          <w:szCs w:val="28"/>
          <w:lang w:eastAsia="ru-RU"/>
        </w:rPr>
        <w:t xml:space="preserve">значимость личности в истории </w:t>
      </w:r>
      <w:r w:rsidR="005141EF" w:rsidRPr="003A42E1">
        <w:rPr>
          <w:rFonts w:ascii="Times New Roman" w:eastAsia="Times New Roman" w:hAnsi="Times New Roman" w:cs="Times New Roman"/>
          <w:sz w:val="28"/>
          <w:szCs w:val="28"/>
          <w:lang w:eastAsia="ru-RU"/>
        </w:rPr>
        <w:t>России</w:t>
      </w:r>
      <w:r w:rsidR="00583AA7" w:rsidRPr="003A42E1">
        <w:rPr>
          <w:rFonts w:ascii="Times New Roman" w:eastAsia="Times New Roman" w:hAnsi="Times New Roman" w:cs="Times New Roman"/>
          <w:sz w:val="28"/>
          <w:szCs w:val="28"/>
          <w:lang w:eastAsia="ru-RU"/>
        </w:rPr>
        <w:t xml:space="preserve">, Смоленской области, муниципального образования – наличие официально общепризнанных достижений </w:t>
      </w:r>
      <w:r w:rsidR="00583AA7" w:rsidRPr="003A42E1">
        <w:rPr>
          <w:rFonts w:ascii="Times New Roman" w:hAnsi="Times New Roman" w:cs="Times New Roman"/>
          <w:bCs/>
          <w:sz w:val="28"/>
          <w:szCs w:val="28"/>
        </w:rPr>
        <w:t xml:space="preserve">выдающегося деятеля в экономике, науке, литературе, культуре, искусстве, строительстве, воспитании, просвещении, социальной защите, спорте, охране здоровья, жизни и прав граждан и иных сферах общественных отношений, </w:t>
      </w:r>
      <w:r w:rsidR="00583AA7" w:rsidRPr="003A42E1">
        <w:rPr>
          <w:rFonts w:ascii="Times New Roman" w:eastAsia="Times New Roman" w:hAnsi="Times New Roman" w:cs="Times New Roman"/>
          <w:sz w:val="28"/>
          <w:szCs w:val="28"/>
          <w:lang w:eastAsia="ru-RU"/>
        </w:rPr>
        <w:t>особый вклад личности в определенную сферу деятельности;</w:t>
      </w:r>
    </w:p>
    <w:p w:rsidR="00583AA7" w:rsidRPr="003A42E1" w:rsidRDefault="00583AA7" w:rsidP="0021584C">
      <w:pPr>
        <w:pStyle w:val="a6"/>
        <w:numPr>
          <w:ilvl w:val="0"/>
          <w:numId w:val="9"/>
        </w:numPr>
        <w:spacing w:after="0" w:line="240" w:lineRule="auto"/>
        <w:ind w:left="0" w:firstLine="567"/>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 xml:space="preserve">значимость события в истории </w:t>
      </w:r>
      <w:r w:rsidR="005141EF" w:rsidRPr="003A42E1">
        <w:rPr>
          <w:rFonts w:ascii="Times New Roman" w:eastAsia="Times New Roman" w:hAnsi="Times New Roman" w:cs="Times New Roman"/>
          <w:sz w:val="28"/>
          <w:szCs w:val="28"/>
          <w:lang w:eastAsia="ru-RU"/>
        </w:rPr>
        <w:t>России</w:t>
      </w:r>
      <w:r w:rsidRPr="003A42E1">
        <w:rPr>
          <w:rFonts w:ascii="Times New Roman" w:eastAsia="Times New Roman" w:hAnsi="Times New Roman" w:cs="Times New Roman"/>
          <w:sz w:val="28"/>
          <w:szCs w:val="28"/>
          <w:lang w:eastAsia="ru-RU"/>
        </w:rPr>
        <w:t xml:space="preserve">, Смоленской области, муниципального образования – наличие достоверных сведений о значимости события в истории </w:t>
      </w:r>
      <w:r w:rsidR="005141EF" w:rsidRPr="003A42E1">
        <w:rPr>
          <w:rFonts w:ascii="Times New Roman" w:eastAsia="Times New Roman" w:hAnsi="Times New Roman" w:cs="Times New Roman"/>
          <w:sz w:val="28"/>
          <w:szCs w:val="28"/>
          <w:lang w:eastAsia="ru-RU"/>
        </w:rPr>
        <w:t>России</w:t>
      </w:r>
      <w:r w:rsidRPr="003A42E1">
        <w:rPr>
          <w:rFonts w:ascii="Times New Roman" w:eastAsia="Times New Roman" w:hAnsi="Times New Roman" w:cs="Times New Roman"/>
          <w:sz w:val="28"/>
          <w:szCs w:val="28"/>
          <w:lang w:eastAsia="ru-RU"/>
        </w:rPr>
        <w:t>, Смоленской области, муниципального образования.</w:t>
      </w: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1.5. Увековечение памяти выдающейся личности</w:t>
      </w:r>
      <w:r w:rsidR="003A42E1">
        <w:rPr>
          <w:rFonts w:ascii="Times New Roman" w:hAnsi="Times New Roman" w:cs="Times New Roman"/>
          <w:sz w:val="28"/>
          <w:szCs w:val="28"/>
        </w:rPr>
        <w:t>,</w:t>
      </w:r>
      <w:r w:rsidR="001A6440" w:rsidRPr="003A42E1">
        <w:rPr>
          <w:rFonts w:ascii="Times New Roman" w:hAnsi="Times New Roman" w:cs="Times New Roman"/>
          <w:sz w:val="28"/>
          <w:szCs w:val="28"/>
        </w:rPr>
        <w:t xml:space="preserve"> как правило</w:t>
      </w:r>
      <w:r w:rsidR="003A42E1">
        <w:rPr>
          <w:rFonts w:ascii="Times New Roman" w:hAnsi="Times New Roman" w:cs="Times New Roman"/>
          <w:sz w:val="28"/>
          <w:szCs w:val="28"/>
        </w:rPr>
        <w:t>,</w:t>
      </w:r>
      <w:r w:rsidR="001A6440" w:rsidRPr="003A42E1">
        <w:rPr>
          <w:rFonts w:ascii="Times New Roman" w:hAnsi="Times New Roman" w:cs="Times New Roman"/>
          <w:sz w:val="28"/>
          <w:szCs w:val="28"/>
        </w:rPr>
        <w:t xml:space="preserve"> </w:t>
      </w:r>
      <w:r w:rsidRPr="003A42E1">
        <w:rPr>
          <w:rFonts w:ascii="Times New Roman" w:hAnsi="Times New Roman" w:cs="Times New Roman"/>
          <w:sz w:val="28"/>
          <w:szCs w:val="28"/>
        </w:rPr>
        <w:t xml:space="preserve">производится посмертно. </w:t>
      </w:r>
      <w:r w:rsidRPr="003A42E1">
        <w:rPr>
          <w:rFonts w:ascii="Times New Roman" w:eastAsia="Times New Roman" w:hAnsi="Times New Roman" w:cs="Times New Roman"/>
          <w:sz w:val="28"/>
          <w:szCs w:val="28"/>
          <w:lang w:eastAsia="ru-RU"/>
        </w:rPr>
        <w:t>В целях объективной оценки значимости выдающейся личности объекты увековечения, а также иные формы увековечения могут быть установлены, либо учреждены не менее чем через пять лет после смерти лица, имя которого увековечивается, не менее чем через десять лет после исторического события, которое увековечивается.</w:t>
      </w:r>
      <w:r w:rsidRPr="003A42E1">
        <w:rPr>
          <w:rFonts w:ascii="Times New Roman" w:hAnsi="Times New Roman" w:cs="Times New Roman"/>
          <w:sz w:val="28"/>
          <w:szCs w:val="28"/>
        </w:rPr>
        <w:t xml:space="preserve"> </w:t>
      </w:r>
    </w:p>
    <w:p w:rsidR="009508C2" w:rsidRPr="003A42E1" w:rsidRDefault="005141EF" w:rsidP="009508C2">
      <w:pPr>
        <w:spacing w:after="0" w:line="240" w:lineRule="auto"/>
        <w:ind w:firstLine="567"/>
        <w:jc w:val="both"/>
        <w:rPr>
          <w:rFonts w:ascii="Times New Roman" w:eastAsia="Times New Roman" w:hAnsi="Times New Roman" w:cs="Times New Roman"/>
          <w:sz w:val="28"/>
          <w:szCs w:val="28"/>
          <w:lang w:eastAsia="ru-RU"/>
        </w:rPr>
      </w:pPr>
      <w:r w:rsidRPr="003A42E1">
        <w:rPr>
          <w:rFonts w:ascii="Times New Roman" w:hAnsi="Times New Roman" w:cs="Times New Roman"/>
          <w:sz w:val="28"/>
          <w:szCs w:val="28"/>
        </w:rPr>
        <w:t>Ограничения по срокам увековечения, предусмотренные настоящим пунктом, не распространяются на лиц, удостоенных высших званий Советского Союза и Российской Федерации: Герой Советского Союза, Герой Социалистического Труда, полный кавалер Ордена Славы, полный кавалер Ордена Трудовой Славы, Герой Российской Федерации, Герой Труда Российской Федерации</w:t>
      </w:r>
      <w:r w:rsidR="009508C2" w:rsidRPr="003A42E1">
        <w:rPr>
          <w:rFonts w:ascii="Times New Roman" w:hAnsi="Times New Roman" w:cs="Times New Roman"/>
          <w:sz w:val="28"/>
          <w:szCs w:val="28"/>
        </w:rPr>
        <w:t>.</w:t>
      </w:r>
    </w:p>
    <w:p w:rsidR="00583AA7" w:rsidRPr="003A42E1" w:rsidRDefault="00583AA7" w:rsidP="00583AA7">
      <w:pPr>
        <w:spacing w:after="0" w:line="240" w:lineRule="auto"/>
        <w:ind w:firstLine="567"/>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1.6.  В настоящем Положении применяются следующие основные понятия:</w:t>
      </w:r>
    </w:p>
    <w:p w:rsidR="00533F9A" w:rsidRPr="003A42E1" w:rsidRDefault="00533F9A" w:rsidP="00533F9A">
      <w:pPr>
        <w:spacing w:after="0" w:line="240" w:lineRule="auto"/>
        <w:ind w:firstLine="708"/>
        <w:jc w:val="both"/>
        <w:rPr>
          <w:rFonts w:ascii="Times New Roman" w:hAnsi="Times New Roman" w:cs="Times New Roman"/>
          <w:color w:val="000000"/>
          <w:sz w:val="28"/>
          <w:szCs w:val="28"/>
        </w:rPr>
      </w:pPr>
      <w:r w:rsidRPr="003A42E1">
        <w:rPr>
          <w:rFonts w:ascii="Times New Roman" w:hAnsi="Times New Roman" w:cs="Times New Roman"/>
          <w:color w:val="000000"/>
          <w:sz w:val="28"/>
          <w:szCs w:val="28"/>
        </w:rPr>
        <w:t xml:space="preserve">- объекты увековечения памяти – памятник, памятный знак, мемориальная доска, бюст, скульптура и другие мемориальные сооружения, памятное место, сайты органов местного самоуправления муниципального образования в информационно-телекоммуникационной сети «Интернет», элемент планировочной структуры населенного пункта: </w:t>
      </w:r>
    </w:p>
    <w:p w:rsidR="00533F9A" w:rsidRPr="003A42E1" w:rsidRDefault="00533F9A" w:rsidP="00533F9A">
      <w:pPr>
        <w:spacing w:after="0" w:line="240" w:lineRule="auto"/>
        <w:ind w:firstLine="708"/>
        <w:jc w:val="both"/>
        <w:rPr>
          <w:rFonts w:ascii="Times New Roman" w:eastAsia="Times New Roman" w:hAnsi="Times New Roman" w:cs="Times New Roman"/>
          <w:color w:val="000000"/>
          <w:sz w:val="28"/>
          <w:szCs w:val="28"/>
          <w:lang w:eastAsia="ru-RU"/>
        </w:rPr>
      </w:pPr>
      <w:r w:rsidRPr="003A42E1">
        <w:rPr>
          <w:rFonts w:ascii="Times New Roman" w:eastAsia="Times New Roman" w:hAnsi="Times New Roman" w:cs="Times New Roman"/>
          <w:color w:val="000000"/>
          <w:sz w:val="28"/>
          <w:szCs w:val="28"/>
          <w:lang w:eastAsia="ru-RU"/>
        </w:rPr>
        <w:t xml:space="preserve">- памятник – скульптурная, </w:t>
      </w:r>
      <w:proofErr w:type="spellStart"/>
      <w:r w:rsidRPr="003A42E1">
        <w:rPr>
          <w:rFonts w:ascii="Times New Roman" w:eastAsia="Times New Roman" w:hAnsi="Times New Roman" w:cs="Times New Roman"/>
          <w:color w:val="000000"/>
          <w:sz w:val="28"/>
          <w:szCs w:val="28"/>
          <w:lang w:eastAsia="ru-RU"/>
        </w:rPr>
        <w:t>скульптурно</w:t>
      </w:r>
      <w:proofErr w:type="spellEnd"/>
      <w:r w:rsidRPr="003A42E1">
        <w:rPr>
          <w:rFonts w:ascii="Times New Roman" w:eastAsia="Times New Roman" w:hAnsi="Times New Roman" w:cs="Times New Roman"/>
          <w:color w:val="000000"/>
          <w:sz w:val="28"/>
          <w:szCs w:val="28"/>
          <w:lang w:eastAsia="ru-RU"/>
        </w:rPr>
        <w:t>-архитектурная и монументально-декоративная композиция, которая возводится с целью увековечения памяти лица и (или) исторического события;</w:t>
      </w:r>
    </w:p>
    <w:p w:rsidR="00533F9A" w:rsidRPr="003A42E1" w:rsidRDefault="00533F9A" w:rsidP="00533F9A">
      <w:pPr>
        <w:spacing w:after="0" w:line="240" w:lineRule="auto"/>
        <w:ind w:firstLine="708"/>
        <w:jc w:val="both"/>
        <w:rPr>
          <w:rFonts w:ascii="Times New Roman" w:eastAsia="Times New Roman" w:hAnsi="Times New Roman" w:cs="Times New Roman"/>
          <w:color w:val="000000"/>
          <w:sz w:val="28"/>
          <w:szCs w:val="28"/>
          <w:lang w:eastAsia="ru-RU"/>
        </w:rPr>
      </w:pPr>
      <w:r w:rsidRPr="003A42E1">
        <w:rPr>
          <w:rFonts w:ascii="Times New Roman" w:eastAsia="Times New Roman" w:hAnsi="Times New Roman" w:cs="Times New Roman"/>
          <w:color w:val="000000"/>
          <w:sz w:val="28"/>
          <w:szCs w:val="28"/>
          <w:lang w:eastAsia="ru-RU"/>
        </w:rPr>
        <w:t>- памятный знак – тематическое произведение с ограниченной сферой восприятия, посвященное увековечению лица и (или) события: стела, обелиск и другие архитектурные формы;</w:t>
      </w:r>
    </w:p>
    <w:p w:rsidR="00533F9A" w:rsidRPr="003A42E1" w:rsidRDefault="00533F9A" w:rsidP="00533F9A">
      <w:pPr>
        <w:spacing w:after="0" w:line="240" w:lineRule="auto"/>
        <w:ind w:firstLine="708"/>
        <w:jc w:val="both"/>
        <w:rPr>
          <w:rFonts w:ascii="Times New Roman" w:eastAsia="Times New Roman" w:hAnsi="Times New Roman" w:cs="Times New Roman"/>
          <w:color w:val="000000"/>
          <w:sz w:val="28"/>
          <w:szCs w:val="28"/>
          <w:lang w:eastAsia="ru-RU"/>
        </w:rPr>
      </w:pPr>
      <w:r w:rsidRPr="003A42E1">
        <w:rPr>
          <w:rFonts w:ascii="Times New Roman" w:eastAsia="Times New Roman" w:hAnsi="Times New Roman" w:cs="Times New Roman"/>
          <w:color w:val="000000"/>
          <w:sz w:val="28"/>
          <w:szCs w:val="28"/>
          <w:lang w:eastAsia="ru-RU"/>
        </w:rPr>
        <w:t>- мемориальная доска – памятный знак, устанавливаемый на фасадах, в интерьерах зданий, сооружений и на закрытых территориях, связанных с жизнью и деятельностью особо выдающегося лица и (или) исторического события;</w:t>
      </w:r>
    </w:p>
    <w:p w:rsidR="00533F9A" w:rsidRPr="003A42E1" w:rsidRDefault="00533F9A" w:rsidP="00533F9A">
      <w:pPr>
        <w:spacing w:after="0" w:line="240" w:lineRule="auto"/>
        <w:ind w:firstLine="567"/>
        <w:jc w:val="both"/>
        <w:rPr>
          <w:rFonts w:ascii="Times New Roman" w:eastAsia="Times New Roman" w:hAnsi="Times New Roman" w:cs="Times New Roman"/>
          <w:color w:val="000000"/>
          <w:sz w:val="28"/>
          <w:szCs w:val="28"/>
          <w:lang w:eastAsia="ru-RU"/>
        </w:rPr>
      </w:pPr>
      <w:r w:rsidRPr="003A42E1">
        <w:rPr>
          <w:rFonts w:ascii="Times New Roman" w:eastAsia="Times New Roman" w:hAnsi="Times New Roman" w:cs="Times New Roman"/>
          <w:color w:val="000000"/>
          <w:sz w:val="28"/>
          <w:szCs w:val="28"/>
          <w:lang w:eastAsia="ru-RU"/>
        </w:rPr>
        <w:lastRenderedPageBreak/>
        <w:t>- бюст, скульптура и другие мемориальные сооружения рассматриваются в соответствии с их общепринятыми определениями в изобразительном искусстве;</w:t>
      </w:r>
    </w:p>
    <w:p w:rsidR="00533F9A" w:rsidRPr="003A42E1" w:rsidRDefault="00533F9A" w:rsidP="00533F9A">
      <w:pPr>
        <w:pStyle w:val="a4"/>
        <w:ind w:firstLine="567"/>
        <w:jc w:val="both"/>
        <w:rPr>
          <w:rFonts w:ascii="Times New Roman" w:hAnsi="Times New Roman" w:cs="Times New Roman"/>
          <w:color w:val="000000"/>
          <w:sz w:val="28"/>
          <w:szCs w:val="28"/>
        </w:rPr>
      </w:pPr>
      <w:r w:rsidRPr="003A42E1">
        <w:rPr>
          <w:rFonts w:ascii="Times New Roman" w:hAnsi="Times New Roman" w:cs="Times New Roman"/>
          <w:color w:val="000000"/>
          <w:sz w:val="28"/>
          <w:szCs w:val="28"/>
        </w:rPr>
        <w:t>-</w:t>
      </w:r>
      <w:r w:rsidRPr="003A42E1">
        <w:rPr>
          <w:rFonts w:ascii="Times New Roman" w:hAnsi="Times New Roman" w:cs="Times New Roman"/>
          <w:sz w:val="28"/>
          <w:szCs w:val="28"/>
        </w:rPr>
        <w:t xml:space="preserve"> элемент планировочной структуры населенного пункта</w:t>
      </w:r>
      <w:r w:rsidRPr="003A42E1">
        <w:rPr>
          <w:rFonts w:ascii="Times New Roman" w:hAnsi="Times New Roman" w:cs="Times New Roman"/>
          <w:color w:val="000000"/>
          <w:sz w:val="28"/>
          <w:szCs w:val="28"/>
        </w:rPr>
        <w:t xml:space="preserve"> - сквер, парк, площадь, улица, переулок, проезд и другие элементы инфраструктуры населенного пункта, именуемые в целях увековечения памяти об указанном событии или выдающейся личности;</w:t>
      </w:r>
    </w:p>
    <w:p w:rsidR="005141EF" w:rsidRPr="003A42E1" w:rsidRDefault="005141EF" w:rsidP="005141EF">
      <w:pPr>
        <w:spacing w:after="0" w:line="240" w:lineRule="auto"/>
        <w:ind w:firstLine="567"/>
        <w:jc w:val="both"/>
        <w:rPr>
          <w:rFonts w:ascii="Times New Roman" w:hAnsi="Times New Roman" w:cs="Times New Roman"/>
          <w:color w:val="000000"/>
          <w:sz w:val="28"/>
          <w:szCs w:val="28"/>
        </w:rPr>
      </w:pPr>
      <w:r w:rsidRPr="003A42E1">
        <w:rPr>
          <w:rFonts w:ascii="Times New Roman" w:hAnsi="Times New Roman" w:cs="Times New Roman"/>
          <w:color w:val="000000"/>
          <w:sz w:val="28"/>
          <w:szCs w:val="28"/>
        </w:rPr>
        <w:t xml:space="preserve">- официальные сайты органов местного самоуправления муниципального образования в информационно-телекоммуникационной сети «Интернет» - сайт Администрации муниципального образования «Вяземский муниципальный округ» Смоленской области (официальный адрес сайта в информационно-телекоммуникационной сети «Интернет»: https://vyazma.admin-smolensk.ru)  и  сайт Вяземского окружного Совета депутатов (официальный адрес сайта в информационно-телекоммуникационной сети «Интернет»: https:// vyazma-region67.ru.). </w:t>
      </w:r>
    </w:p>
    <w:p w:rsidR="005141EF" w:rsidRPr="003A42E1" w:rsidRDefault="005141EF" w:rsidP="005141EF">
      <w:pPr>
        <w:spacing w:after="0" w:line="240" w:lineRule="auto"/>
        <w:ind w:firstLine="540"/>
        <w:jc w:val="both"/>
        <w:rPr>
          <w:rFonts w:ascii="Times New Roman" w:eastAsia="Times New Roman" w:hAnsi="Times New Roman" w:cs="Times New Roman"/>
          <w:sz w:val="28"/>
          <w:szCs w:val="28"/>
          <w:lang w:eastAsia="ru-RU"/>
        </w:rPr>
      </w:pPr>
      <w:r w:rsidRPr="003A42E1">
        <w:rPr>
          <w:rFonts w:ascii="Times New Roman" w:hAnsi="Times New Roman" w:cs="Times New Roman"/>
          <w:color w:val="000000"/>
          <w:sz w:val="28"/>
          <w:szCs w:val="28"/>
        </w:rPr>
        <w:t>В целях адресного увековечения памяти о соответствующем событии или личности, на официальных сайтах размещается информация, содержащая сведения о выдающейся личности, событии в графической и текстовой формах.</w:t>
      </w:r>
    </w:p>
    <w:p w:rsidR="00583AA7" w:rsidRPr="003A42E1" w:rsidRDefault="00583AA7" w:rsidP="005141EF">
      <w:pPr>
        <w:spacing w:after="0" w:line="240" w:lineRule="auto"/>
        <w:ind w:firstLine="540"/>
        <w:jc w:val="both"/>
        <w:rPr>
          <w:rFonts w:ascii="Times New Roman" w:hAnsi="Times New Roman" w:cs="Times New Roman"/>
          <w:sz w:val="28"/>
          <w:szCs w:val="28"/>
        </w:rPr>
      </w:pPr>
      <w:r w:rsidRPr="003A42E1">
        <w:rPr>
          <w:rFonts w:ascii="Times New Roman" w:hAnsi="Times New Roman" w:cs="Times New Roman"/>
          <w:sz w:val="28"/>
          <w:szCs w:val="28"/>
        </w:rPr>
        <w:t>1.7. Расходы мероприятий, связанных с увековечением памяти выдающихся личностей и исторических событий, осуществляются за счет собственных и (или) привлеченных средств инициаторов ходатайства об увековечении памяти, добровольных пожертвований граждан либо за счет местного бюджета муниципального образования.</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b/>
          <w:sz w:val="28"/>
          <w:szCs w:val="28"/>
        </w:rPr>
      </w:pPr>
      <w:r w:rsidRPr="003A42E1">
        <w:rPr>
          <w:rFonts w:ascii="Times New Roman" w:eastAsia="Times New Roman" w:hAnsi="Times New Roman" w:cs="Times New Roman"/>
          <w:sz w:val="28"/>
          <w:szCs w:val="28"/>
          <w:lang w:eastAsia="ru-RU"/>
        </w:rPr>
        <w:t xml:space="preserve">1.8. Все объекты увековечения памяти, установленные на фасадах зданий и иных сооружений на территории муниципального образования в соответствии с </w:t>
      </w:r>
      <w:r w:rsidR="00BA1835" w:rsidRPr="003A42E1">
        <w:rPr>
          <w:rFonts w:ascii="Times New Roman" w:eastAsia="Times New Roman" w:hAnsi="Times New Roman" w:cs="Times New Roman"/>
          <w:sz w:val="28"/>
          <w:szCs w:val="28"/>
          <w:lang w:eastAsia="ru-RU"/>
        </w:rPr>
        <w:t xml:space="preserve">настоящим Положением, являются </w:t>
      </w:r>
      <w:r w:rsidRPr="003A42E1">
        <w:rPr>
          <w:rFonts w:ascii="Times New Roman" w:eastAsia="Times New Roman" w:hAnsi="Times New Roman" w:cs="Times New Roman"/>
          <w:sz w:val="28"/>
          <w:szCs w:val="28"/>
          <w:lang w:eastAsia="ru-RU"/>
        </w:rPr>
        <w:t>достоянием и частью историко-культурного наследия муниципального образования, подлежат сохранению, ремонту и реставрации в соответствии с законодательством Российской Федерации.</w:t>
      </w:r>
    </w:p>
    <w:p w:rsidR="00583AA7" w:rsidRPr="003A42E1" w:rsidRDefault="00583AA7" w:rsidP="00583AA7">
      <w:pPr>
        <w:spacing w:after="0" w:line="240" w:lineRule="auto"/>
        <w:ind w:firstLine="567"/>
        <w:jc w:val="both"/>
        <w:rPr>
          <w:rFonts w:ascii="Times New Roman" w:hAnsi="Times New Roman" w:cs="Times New Roman"/>
          <w:sz w:val="28"/>
          <w:szCs w:val="28"/>
        </w:rPr>
      </w:pPr>
    </w:p>
    <w:p w:rsidR="00583AA7" w:rsidRPr="003A42E1" w:rsidRDefault="00583AA7" w:rsidP="00583AA7">
      <w:pPr>
        <w:spacing w:after="0" w:line="240" w:lineRule="auto"/>
        <w:ind w:firstLine="567"/>
        <w:jc w:val="center"/>
        <w:rPr>
          <w:rFonts w:ascii="Times New Roman" w:hAnsi="Times New Roman" w:cs="Times New Roman"/>
          <w:b/>
          <w:sz w:val="28"/>
          <w:szCs w:val="28"/>
        </w:rPr>
      </w:pPr>
      <w:r w:rsidRPr="003A42E1">
        <w:rPr>
          <w:rFonts w:ascii="Times New Roman" w:hAnsi="Times New Roman" w:cs="Times New Roman"/>
          <w:b/>
          <w:sz w:val="28"/>
          <w:szCs w:val="28"/>
        </w:rPr>
        <w:t>2. Порядок внесения предложений об увековечении памяти   выдающейся личности и исторического события</w:t>
      </w:r>
    </w:p>
    <w:p w:rsidR="00583AA7" w:rsidRPr="003A42E1" w:rsidRDefault="00583AA7" w:rsidP="00583AA7">
      <w:pPr>
        <w:spacing w:after="0" w:line="240" w:lineRule="auto"/>
        <w:ind w:firstLine="567"/>
        <w:jc w:val="center"/>
        <w:rPr>
          <w:rFonts w:ascii="Times New Roman" w:hAnsi="Times New Roman" w:cs="Times New Roman"/>
          <w:b/>
          <w:sz w:val="28"/>
          <w:szCs w:val="28"/>
        </w:rPr>
      </w:pP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 xml:space="preserve">2.1. Обращение об увековечении памяти выдающейся личности и исторического события направляется в адрес Администрации муниципального образования «Вяземский </w:t>
      </w:r>
      <w:r w:rsidR="00BA1835" w:rsidRPr="003A42E1">
        <w:rPr>
          <w:rFonts w:ascii="Times New Roman" w:hAnsi="Times New Roman" w:cs="Times New Roman"/>
          <w:sz w:val="28"/>
          <w:szCs w:val="28"/>
        </w:rPr>
        <w:t>муниципальный округ</w:t>
      </w:r>
      <w:r w:rsidRPr="003A42E1">
        <w:rPr>
          <w:rFonts w:ascii="Times New Roman" w:hAnsi="Times New Roman" w:cs="Times New Roman"/>
          <w:sz w:val="28"/>
          <w:szCs w:val="28"/>
        </w:rPr>
        <w:t>» Смоленской области (далее - Администрация).</w:t>
      </w: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2.2. Правом выдвижения кандидатуры для увековечения памяти выдающейся личности и (или) исторического события обладают (далее-Инициаторы):</w:t>
      </w: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1) органы государственной власти, органы местного самоуправления мун</w:t>
      </w:r>
      <w:r w:rsidR="005661B7" w:rsidRPr="003A42E1">
        <w:rPr>
          <w:rFonts w:ascii="Times New Roman" w:hAnsi="Times New Roman" w:cs="Times New Roman"/>
          <w:sz w:val="28"/>
          <w:szCs w:val="28"/>
        </w:rPr>
        <w:t>иципального образования</w:t>
      </w:r>
      <w:r w:rsidRPr="003A42E1">
        <w:rPr>
          <w:rFonts w:ascii="Times New Roman" w:hAnsi="Times New Roman" w:cs="Times New Roman"/>
          <w:color w:val="C00000"/>
          <w:sz w:val="28"/>
          <w:szCs w:val="28"/>
        </w:rPr>
        <w:t xml:space="preserve">; </w:t>
      </w: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2) коллективы предприятий, учрежд</w:t>
      </w:r>
      <w:r w:rsidR="00BA1835" w:rsidRPr="003A42E1">
        <w:rPr>
          <w:rFonts w:ascii="Times New Roman" w:hAnsi="Times New Roman" w:cs="Times New Roman"/>
          <w:sz w:val="28"/>
          <w:szCs w:val="28"/>
        </w:rPr>
        <w:t xml:space="preserve">ений, организаций, находящихся </w:t>
      </w:r>
      <w:r w:rsidRPr="003A42E1">
        <w:rPr>
          <w:rFonts w:ascii="Times New Roman" w:hAnsi="Times New Roman" w:cs="Times New Roman"/>
          <w:sz w:val="28"/>
          <w:szCs w:val="28"/>
        </w:rPr>
        <w:t>на территории муниципального образования, на основании решения Общего собрания или конференции организации либо коллегиальные органы их управления;</w:t>
      </w: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lastRenderedPageBreak/>
        <w:t>3) общественные организации, осуществляющие деятельность на территории муниципального образования;</w:t>
      </w: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4) инициативная группа граждан - жителей муниципального образования ч</w:t>
      </w:r>
      <w:r w:rsidR="005141EF" w:rsidRPr="003A42E1">
        <w:rPr>
          <w:rFonts w:ascii="Times New Roman" w:hAnsi="Times New Roman" w:cs="Times New Roman"/>
          <w:sz w:val="28"/>
          <w:szCs w:val="28"/>
        </w:rPr>
        <w:t>исленностью не менее 10 человек;</w:t>
      </w:r>
    </w:p>
    <w:p w:rsidR="005141EF" w:rsidRPr="003A42E1" w:rsidRDefault="005141EF"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5)</w:t>
      </w:r>
      <w:r w:rsidRPr="003A42E1">
        <w:rPr>
          <w:rFonts w:ascii="Times New Roman" w:eastAsia="Calibri" w:hAnsi="Times New Roman" w:cs="Times New Roman"/>
          <w:sz w:val="28"/>
          <w:szCs w:val="28"/>
        </w:rPr>
        <w:t xml:space="preserve"> </w:t>
      </w:r>
      <w:r w:rsidRPr="003A42E1">
        <w:rPr>
          <w:rFonts w:ascii="Times New Roman" w:hAnsi="Times New Roman" w:cs="Times New Roman"/>
          <w:sz w:val="28"/>
          <w:szCs w:val="28"/>
        </w:rPr>
        <w:t>депутатская группа Вяземского окружного Совета депутатов численностью не менее 7 человек.».</w:t>
      </w:r>
    </w:p>
    <w:p w:rsidR="00583AA7" w:rsidRPr="003A42E1" w:rsidRDefault="00583AA7" w:rsidP="00583AA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Родственники не могут быть инициаторами увековечения памяти выдающейся личности.</w:t>
      </w:r>
      <w:r w:rsidRPr="003A42E1">
        <w:rPr>
          <w:rFonts w:ascii="Times New Roman" w:hAnsi="Times New Roman" w:cs="Times New Roman"/>
          <w:sz w:val="28"/>
          <w:szCs w:val="28"/>
        </w:rPr>
        <w:t xml:space="preserve"> </w:t>
      </w:r>
    </w:p>
    <w:p w:rsidR="00583AA7" w:rsidRPr="003A42E1" w:rsidRDefault="00BA1835"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 xml:space="preserve">2.3. К </w:t>
      </w:r>
      <w:r w:rsidR="00583AA7" w:rsidRPr="003A42E1">
        <w:rPr>
          <w:rFonts w:ascii="Times New Roman" w:hAnsi="Times New Roman" w:cs="Times New Roman"/>
          <w:sz w:val="28"/>
          <w:szCs w:val="28"/>
        </w:rPr>
        <w:t>обращению об увековечении памяти выдающейся личности и исторического события должны прилагаться:</w:t>
      </w:r>
    </w:p>
    <w:p w:rsidR="00583AA7" w:rsidRPr="003A42E1" w:rsidRDefault="00583AA7" w:rsidP="00583AA7">
      <w:pPr>
        <w:pStyle w:val="a3"/>
        <w:spacing w:before="0" w:beforeAutospacing="0" w:after="0" w:afterAutospacing="0"/>
        <w:ind w:firstLine="567"/>
        <w:jc w:val="both"/>
        <w:rPr>
          <w:sz w:val="28"/>
          <w:szCs w:val="28"/>
        </w:rPr>
      </w:pPr>
      <w:r w:rsidRPr="003A42E1">
        <w:rPr>
          <w:sz w:val="28"/>
          <w:szCs w:val="28"/>
        </w:rPr>
        <w:t>1) сведения об инициаторе ходатайства (для юридических лиц - наименование юридического лица, юридический адрес и контактный телефон; для физических лиц - фамилия, имя, отчество гражданина, адрес местожительства, паспортные данные, контактные телефоны);</w:t>
      </w:r>
    </w:p>
    <w:p w:rsidR="00583AA7" w:rsidRPr="003A42E1" w:rsidRDefault="00BA1835" w:rsidP="00583AA7">
      <w:pPr>
        <w:pStyle w:val="a3"/>
        <w:tabs>
          <w:tab w:val="left" w:pos="993"/>
        </w:tabs>
        <w:spacing w:before="0" w:beforeAutospacing="0" w:after="0" w:afterAutospacing="0"/>
        <w:ind w:firstLine="567"/>
        <w:jc w:val="both"/>
        <w:rPr>
          <w:sz w:val="28"/>
          <w:szCs w:val="28"/>
        </w:rPr>
      </w:pPr>
      <w:r w:rsidRPr="003A42E1">
        <w:rPr>
          <w:sz w:val="28"/>
          <w:szCs w:val="28"/>
        </w:rPr>
        <w:t xml:space="preserve">2) </w:t>
      </w:r>
      <w:r w:rsidR="00583AA7" w:rsidRPr="003A42E1">
        <w:rPr>
          <w:sz w:val="28"/>
          <w:szCs w:val="28"/>
        </w:rPr>
        <w:t xml:space="preserve">протокол </w:t>
      </w:r>
      <w:r w:rsidR="00DC2CDE">
        <w:rPr>
          <w:sz w:val="28"/>
          <w:szCs w:val="28"/>
        </w:rPr>
        <w:t>о</w:t>
      </w:r>
      <w:r w:rsidR="00583AA7" w:rsidRPr="003A42E1">
        <w:rPr>
          <w:sz w:val="28"/>
          <w:szCs w:val="28"/>
        </w:rPr>
        <w:t>бщего собрания организации или собрания (конференции) граждан;</w:t>
      </w:r>
    </w:p>
    <w:p w:rsidR="00583AA7" w:rsidRPr="003A42E1" w:rsidRDefault="00BA1835" w:rsidP="00583AA7">
      <w:pPr>
        <w:pStyle w:val="a3"/>
        <w:tabs>
          <w:tab w:val="left" w:pos="993"/>
        </w:tabs>
        <w:spacing w:before="0" w:beforeAutospacing="0" w:after="0" w:afterAutospacing="0"/>
        <w:ind w:firstLine="567"/>
        <w:jc w:val="both"/>
        <w:rPr>
          <w:sz w:val="28"/>
          <w:szCs w:val="28"/>
        </w:rPr>
      </w:pPr>
      <w:r w:rsidRPr="003A42E1">
        <w:rPr>
          <w:sz w:val="28"/>
          <w:szCs w:val="28"/>
        </w:rPr>
        <w:t xml:space="preserve">3) обоснование </w:t>
      </w:r>
      <w:r w:rsidR="00583AA7" w:rsidRPr="003A42E1">
        <w:rPr>
          <w:sz w:val="28"/>
          <w:szCs w:val="28"/>
        </w:rPr>
        <w:t>целесообразности увековече</w:t>
      </w:r>
      <w:r w:rsidR="005141EF" w:rsidRPr="003A42E1">
        <w:rPr>
          <w:sz w:val="28"/>
          <w:szCs w:val="28"/>
        </w:rPr>
        <w:t xml:space="preserve">ния памяти выдающейся личности </w:t>
      </w:r>
      <w:r w:rsidR="00583AA7" w:rsidRPr="003A42E1">
        <w:rPr>
          <w:sz w:val="28"/>
          <w:szCs w:val="28"/>
        </w:rPr>
        <w:t>и исторического события;</w:t>
      </w:r>
    </w:p>
    <w:p w:rsidR="00583AA7" w:rsidRPr="003A42E1" w:rsidRDefault="00583AA7" w:rsidP="00583AA7">
      <w:pPr>
        <w:tabs>
          <w:tab w:val="left" w:pos="993"/>
        </w:tabs>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4) основные описания историч</w:t>
      </w:r>
      <w:r w:rsidR="00BA1835" w:rsidRPr="003A42E1">
        <w:rPr>
          <w:rFonts w:ascii="Times New Roman" w:hAnsi="Times New Roman" w:cs="Times New Roman"/>
          <w:sz w:val="28"/>
          <w:szCs w:val="28"/>
        </w:rPr>
        <w:t xml:space="preserve">еского события, биографические данные </w:t>
      </w:r>
      <w:r w:rsidRPr="003A42E1">
        <w:rPr>
          <w:rFonts w:ascii="Times New Roman" w:hAnsi="Times New Roman" w:cs="Times New Roman"/>
          <w:sz w:val="28"/>
          <w:szCs w:val="28"/>
        </w:rPr>
        <w:t>выдающегося деятеля, перечисление его непосредственных заслуг, подтверждаемых документами, а также государственными и муниципальными наградами и званиями, присвоенными данному человеку, раскрытие исторической взаимосвязи его деятельности с муниципальным образованием;</w:t>
      </w:r>
    </w:p>
    <w:p w:rsidR="00583AA7" w:rsidRPr="003A42E1" w:rsidRDefault="00583AA7" w:rsidP="00583AA7">
      <w:pPr>
        <w:tabs>
          <w:tab w:val="left" w:pos="993"/>
        </w:tabs>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 xml:space="preserve">5) </w:t>
      </w:r>
      <w:r w:rsidR="005141EF" w:rsidRPr="003A42E1">
        <w:rPr>
          <w:rFonts w:ascii="Times New Roman" w:hAnsi="Times New Roman" w:cs="Times New Roman"/>
          <w:sz w:val="28"/>
          <w:szCs w:val="28"/>
        </w:rPr>
        <w:t>копии архивных и других документов, подтверждающих достоверность исторического события и (или) заслуги гражданина, имя которого увековечивается в случае, если историческое событие и (или) заслуги гражданина не являются общеизвестными</w:t>
      </w:r>
      <w:r w:rsidRPr="003A42E1">
        <w:rPr>
          <w:rFonts w:ascii="Times New Roman" w:hAnsi="Times New Roman" w:cs="Times New Roman"/>
          <w:sz w:val="28"/>
          <w:szCs w:val="28"/>
        </w:rPr>
        <w:t>;</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sz w:val="28"/>
          <w:szCs w:val="28"/>
        </w:rPr>
      </w:pPr>
      <w:r w:rsidRPr="003A42E1">
        <w:rPr>
          <w:rFonts w:ascii="Times New Roman" w:hAnsi="Times New Roman" w:cs="Times New Roman"/>
          <w:sz w:val="28"/>
          <w:szCs w:val="28"/>
        </w:rPr>
        <w:t xml:space="preserve">6) предварительный эскиз объекта увековечения памяти с указанием текста надписи и материала, из которого будет изготовлен данный объект; </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sz w:val="28"/>
          <w:szCs w:val="28"/>
        </w:rPr>
      </w:pPr>
      <w:r w:rsidRPr="003A42E1">
        <w:rPr>
          <w:rFonts w:ascii="Times New Roman" w:hAnsi="Times New Roman" w:cs="Times New Roman"/>
          <w:sz w:val="28"/>
          <w:szCs w:val="28"/>
        </w:rPr>
        <w:t>7) сведения о предполагаемом адресе и (или) месте установки объекта увековечения памяти, включая фотографии дома (объекта) на местности; документы из соответствующих организаций с указанием периода проживания (деятельности) в данном здании гражданина, имя которого увековечивается;</w:t>
      </w:r>
    </w:p>
    <w:p w:rsidR="00583AA7" w:rsidRPr="003A42E1" w:rsidRDefault="00583AA7" w:rsidP="00583AA7">
      <w:pPr>
        <w:tabs>
          <w:tab w:val="num" w:pos="0"/>
        </w:tabs>
        <w:spacing w:after="0" w:line="240" w:lineRule="auto"/>
        <w:ind w:firstLine="720"/>
        <w:jc w:val="both"/>
        <w:rPr>
          <w:rFonts w:ascii="Times New Roman" w:eastAsia="Times New Roman" w:hAnsi="Times New Roman" w:cs="Times New Roman"/>
          <w:sz w:val="28"/>
          <w:szCs w:val="28"/>
          <w:lang w:eastAsia="ru-RU"/>
        </w:rPr>
      </w:pPr>
      <w:r w:rsidRPr="003A42E1">
        <w:rPr>
          <w:rFonts w:ascii="Times New Roman" w:hAnsi="Times New Roman" w:cs="Times New Roman"/>
          <w:sz w:val="28"/>
          <w:szCs w:val="28"/>
        </w:rPr>
        <w:t xml:space="preserve">8) письменное согласие собственника (здания, сооружения, земельного участка) на установку объекта увековечения памяти, письменное согласие </w:t>
      </w:r>
      <w:r w:rsidRPr="003A42E1">
        <w:rPr>
          <w:rFonts w:ascii="Times New Roman" w:eastAsia="Times New Roman" w:hAnsi="Times New Roman" w:cs="Times New Roman"/>
          <w:sz w:val="28"/>
          <w:szCs w:val="28"/>
          <w:lang w:eastAsia="ru-RU"/>
        </w:rPr>
        <w:t>лица или организации, которым здание, строение, сооружение принадлежит на праве хозяйственного ведения или оперативного управления;</w:t>
      </w:r>
    </w:p>
    <w:p w:rsidR="00583AA7" w:rsidRPr="003A42E1" w:rsidRDefault="00583AA7" w:rsidP="00583AA7">
      <w:pPr>
        <w:tabs>
          <w:tab w:val="num" w:pos="0"/>
        </w:tabs>
        <w:spacing w:after="0" w:line="240" w:lineRule="auto"/>
        <w:ind w:firstLine="720"/>
        <w:jc w:val="both"/>
        <w:rPr>
          <w:rFonts w:ascii="Times New Roman" w:hAnsi="Times New Roman" w:cs="Times New Roman"/>
          <w:sz w:val="28"/>
          <w:szCs w:val="28"/>
        </w:rPr>
      </w:pPr>
      <w:r w:rsidRPr="003A42E1">
        <w:rPr>
          <w:rFonts w:ascii="Times New Roman" w:hAnsi="Times New Roman" w:cs="Times New Roman"/>
          <w:sz w:val="28"/>
          <w:szCs w:val="28"/>
        </w:rPr>
        <w:t>9) сведения об источнике финансирования работ по проектиров</w:t>
      </w:r>
      <w:r w:rsidR="00BA1835" w:rsidRPr="003A42E1">
        <w:rPr>
          <w:rFonts w:ascii="Times New Roman" w:hAnsi="Times New Roman" w:cs="Times New Roman"/>
          <w:sz w:val="28"/>
          <w:szCs w:val="28"/>
        </w:rPr>
        <w:t xml:space="preserve">анию, изготовлению, установке, </w:t>
      </w:r>
      <w:r w:rsidR="009E72DB" w:rsidRPr="003A42E1">
        <w:rPr>
          <w:rFonts w:ascii="Times New Roman" w:hAnsi="Times New Roman" w:cs="Times New Roman"/>
          <w:sz w:val="28"/>
          <w:szCs w:val="28"/>
        </w:rPr>
        <w:t xml:space="preserve">торжественному открытию и </w:t>
      </w:r>
      <w:r w:rsidRPr="003A42E1">
        <w:rPr>
          <w:rFonts w:ascii="Times New Roman" w:hAnsi="Times New Roman" w:cs="Times New Roman"/>
          <w:sz w:val="28"/>
          <w:szCs w:val="28"/>
        </w:rPr>
        <w:t>дальнейшему содержанию объекта увековечения памяти.</w:t>
      </w:r>
    </w:p>
    <w:p w:rsidR="00583AA7" w:rsidRDefault="00583AA7" w:rsidP="00583AA7">
      <w:pPr>
        <w:tabs>
          <w:tab w:val="num" w:pos="0"/>
        </w:tabs>
        <w:spacing w:after="0" w:line="240" w:lineRule="auto"/>
        <w:ind w:firstLine="720"/>
        <w:jc w:val="both"/>
        <w:rPr>
          <w:rFonts w:ascii="Times New Roman" w:hAnsi="Times New Roman" w:cs="Times New Roman"/>
          <w:b/>
          <w:sz w:val="28"/>
          <w:szCs w:val="28"/>
        </w:rPr>
      </w:pPr>
    </w:p>
    <w:p w:rsidR="00DC2CDE" w:rsidRDefault="00DC2CDE" w:rsidP="00583AA7">
      <w:pPr>
        <w:tabs>
          <w:tab w:val="num" w:pos="0"/>
        </w:tabs>
        <w:spacing w:after="0" w:line="240" w:lineRule="auto"/>
        <w:ind w:firstLine="720"/>
        <w:jc w:val="both"/>
        <w:rPr>
          <w:rFonts w:ascii="Times New Roman" w:hAnsi="Times New Roman" w:cs="Times New Roman"/>
          <w:b/>
          <w:sz w:val="28"/>
          <w:szCs w:val="28"/>
        </w:rPr>
      </w:pPr>
    </w:p>
    <w:p w:rsidR="00DC2CDE" w:rsidRPr="003A42E1" w:rsidRDefault="00DC2CDE" w:rsidP="00583AA7">
      <w:pPr>
        <w:tabs>
          <w:tab w:val="num" w:pos="0"/>
        </w:tabs>
        <w:spacing w:after="0" w:line="240" w:lineRule="auto"/>
        <w:ind w:firstLine="720"/>
        <w:jc w:val="both"/>
        <w:rPr>
          <w:rFonts w:ascii="Times New Roman" w:hAnsi="Times New Roman" w:cs="Times New Roman"/>
          <w:b/>
          <w:sz w:val="28"/>
          <w:szCs w:val="28"/>
        </w:rPr>
      </w:pPr>
    </w:p>
    <w:p w:rsidR="00583AA7" w:rsidRPr="003A42E1" w:rsidRDefault="00583AA7" w:rsidP="00583AA7">
      <w:pPr>
        <w:spacing w:after="0" w:line="240" w:lineRule="auto"/>
        <w:ind w:firstLine="567"/>
        <w:jc w:val="center"/>
        <w:rPr>
          <w:rFonts w:ascii="Times New Roman" w:hAnsi="Times New Roman" w:cs="Times New Roman"/>
          <w:b/>
          <w:sz w:val="28"/>
          <w:szCs w:val="28"/>
        </w:rPr>
      </w:pPr>
      <w:r w:rsidRPr="003A42E1">
        <w:rPr>
          <w:rFonts w:ascii="Times New Roman" w:hAnsi="Times New Roman" w:cs="Times New Roman"/>
          <w:b/>
          <w:sz w:val="28"/>
          <w:szCs w:val="28"/>
        </w:rPr>
        <w:lastRenderedPageBreak/>
        <w:t xml:space="preserve">3. Порядок рассмотрения обращений об увековечении памяти выдающейся личности и исторического события </w:t>
      </w:r>
    </w:p>
    <w:p w:rsidR="00583AA7" w:rsidRPr="003A42E1" w:rsidRDefault="00583AA7" w:rsidP="00583AA7">
      <w:pPr>
        <w:spacing w:after="0" w:line="240" w:lineRule="auto"/>
        <w:ind w:firstLine="567"/>
        <w:jc w:val="center"/>
        <w:rPr>
          <w:rFonts w:ascii="Times New Roman" w:hAnsi="Times New Roman" w:cs="Times New Roman"/>
          <w:b/>
          <w:sz w:val="28"/>
          <w:szCs w:val="28"/>
        </w:rPr>
      </w:pPr>
    </w:p>
    <w:p w:rsidR="00583AA7" w:rsidRPr="003A42E1" w:rsidRDefault="00583AA7" w:rsidP="00583AA7">
      <w:pPr>
        <w:pStyle w:val="a6"/>
        <w:tabs>
          <w:tab w:val="left" w:pos="-142"/>
          <w:tab w:val="left" w:pos="851"/>
        </w:tabs>
        <w:spacing w:after="0" w:line="240" w:lineRule="auto"/>
        <w:ind w:left="0" w:firstLine="567"/>
        <w:jc w:val="both"/>
        <w:rPr>
          <w:rFonts w:ascii="Times New Roman" w:eastAsia="Times New Roman" w:hAnsi="Times New Roman" w:cs="Times New Roman"/>
          <w:color w:val="2D2D2D"/>
          <w:spacing w:val="2"/>
          <w:sz w:val="28"/>
          <w:szCs w:val="28"/>
          <w:lang w:eastAsia="ru-RU"/>
        </w:rPr>
      </w:pPr>
      <w:r w:rsidRPr="003A42E1">
        <w:rPr>
          <w:rFonts w:ascii="Times New Roman" w:hAnsi="Times New Roman" w:cs="Times New Roman"/>
          <w:sz w:val="28"/>
          <w:szCs w:val="28"/>
        </w:rPr>
        <w:t xml:space="preserve">3.1. </w:t>
      </w:r>
      <w:r w:rsidRPr="003A42E1">
        <w:rPr>
          <w:rFonts w:ascii="Times New Roman" w:eastAsia="Times New Roman" w:hAnsi="Times New Roman" w:cs="Times New Roman"/>
          <w:color w:val="2D2D2D"/>
          <w:spacing w:val="2"/>
          <w:sz w:val="28"/>
          <w:szCs w:val="28"/>
          <w:lang w:eastAsia="ru-RU"/>
        </w:rPr>
        <w:t xml:space="preserve">Представленные ходатайства рассматриваются в 30-дневный срок Комиссией по топонимике и увековечению памяти выдающихся событий и личностей в муниципальном образовании «Вяземский </w:t>
      </w:r>
      <w:r w:rsidR="00BA1835" w:rsidRPr="003A42E1">
        <w:rPr>
          <w:rFonts w:ascii="Times New Roman" w:hAnsi="Times New Roman" w:cs="Times New Roman"/>
          <w:sz w:val="28"/>
          <w:szCs w:val="28"/>
        </w:rPr>
        <w:t>муниципальный округ</w:t>
      </w:r>
      <w:r w:rsidRPr="003A42E1">
        <w:rPr>
          <w:rFonts w:ascii="Times New Roman" w:eastAsia="Times New Roman" w:hAnsi="Times New Roman" w:cs="Times New Roman"/>
          <w:color w:val="2D2D2D"/>
          <w:spacing w:val="2"/>
          <w:sz w:val="28"/>
          <w:szCs w:val="28"/>
          <w:lang w:eastAsia="ru-RU"/>
        </w:rPr>
        <w:t xml:space="preserve">» Смоленской области (далее - Комиссия), сформированной Администрацией. Порядок формирования и состав Комиссии устанавливается Администрацией. </w:t>
      </w:r>
    </w:p>
    <w:p w:rsidR="00583AA7" w:rsidRPr="003A42E1" w:rsidRDefault="00583AA7" w:rsidP="00583AA7">
      <w:pPr>
        <w:pStyle w:val="a6"/>
        <w:tabs>
          <w:tab w:val="left" w:pos="-142"/>
          <w:tab w:val="left" w:pos="851"/>
        </w:tabs>
        <w:spacing w:after="0" w:line="240" w:lineRule="auto"/>
        <w:ind w:left="0" w:firstLine="567"/>
        <w:jc w:val="both"/>
        <w:rPr>
          <w:rFonts w:ascii="Times New Roman" w:eastAsia="Times New Roman" w:hAnsi="Times New Roman" w:cs="Times New Roman"/>
          <w:color w:val="2D2D2D"/>
          <w:spacing w:val="2"/>
          <w:sz w:val="28"/>
          <w:szCs w:val="28"/>
          <w:lang w:eastAsia="ru-RU"/>
        </w:rPr>
      </w:pPr>
      <w:r w:rsidRPr="003A42E1">
        <w:rPr>
          <w:rFonts w:ascii="Times New Roman" w:eastAsia="Times New Roman" w:hAnsi="Times New Roman" w:cs="Times New Roman"/>
          <w:color w:val="2D2D2D"/>
          <w:spacing w:val="2"/>
          <w:sz w:val="28"/>
          <w:szCs w:val="28"/>
          <w:lang w:eastAsia="ru-RU"/>
        </w:rPr>
        <w:t xml:space="preserve">3.2. </w:t>
      </w:r>
      <w:r w:rsidR="005141EF" w:rsidRPr="003A42E1">
        <w:rPr>
          <w:rFonts w:ascii="Times New Roman" w:eastAsia="Times New Roman" w:hAnsi="Times New Roman" w:cs="Times New Roman"/>
          <w:color w:val="2D2D2D"/>
          <w:spacing w:val="2"/>
          <w:sz w:val="28"/>
          <w:szCs w:val="28"/>
          <w:lang w:eastAsia="ru-RU"/>
        </w:rPr>
        <w:t>Информация о поступившем ходатайстве размещается на сайте Администрации муниципального образования «Вяземский муниципальный округ» Смоленской области (официальный адрес сайта в информационно-телекоммуникационной сети «Интернет»: https://vyazma.admin-smolensk.ru)</w:t>
      </w:r>
      <w:r w:rsidRPr="003A42E1">
        <w:rPr>
          <w:rFonts w:ascii="Times New Roman" w:eastAsia="Times New Roman" w:hAnsi="Times New Roman" w:cs="Times New Roman"/>
          <w:color w:val="2D2D2D"/>
          <w:spacing w:val="2"/>
          <w:sz w:val="28"/>
          <w:szCs w:val="28"/>
          <w:lang w:eastAsia="ru-RU"/>
        </w:rPr>
        <w:t xml:space="preserve">. </w:t>
      </w:r>
    </w:p>
    <w:p w:rsidR="00583AA7" w:rsidRPr="00DC2CDE" w:rsidRDefault="00583AA7" w:rsidP="00583AA7">
      <w:pPr>
        <w:pStyle w:val="a6"/>
        <w:tabs>
          <w:tab w:val="left" w:pos="-142"/>
          <w:tab w:val="left" w:pos="851"/>
        </w:tabs>
        <w:spacing w:after="0" w:line="240" w:lineRule="auto"/>
        <w:ind w:left="0" w:firstLine="567"/>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color w:val="2D2D2D"/>
          <w:spacing w:val="2"/>
          <w:sz w:val="28"/>
          <w:szCs w:val="28"/>
          <w:lang w:eastAsia="ru-RU"/>
        </w:rPr>
        <w:t xml:space="preserve">3.3. При рассмотрении ходатайства об увековечении </w:t>
      </w:r>
      <w:r w:rsidRPr="003A42E1">
        <w:rPr>
          <w:rFonts w:ascii="Times New Roman" w:hAnsi="Times New Roman" w:cs="Times New Roman"/>
          <w:sz w:val="28"/>
          <w:szCs w:val="28"/>
        </w:rPr>
        <w:t xml:space="preserve">памяти выдающейся </w:t>
      </w:r>
      <w:r w:rsidRPr="00DC2CDE">
        <w:rPr>
          <w:rFonts w:ascii="Times New Roman" w:hAnsi="Times New Roman" w:cs="Times New Roman"/>
          <w:sz w:val="28"/>
          <w:szCs w:val="28"/>
        </w:rPr>
        <w:t xml:space="preserve">личности и исторического события </w:t>
      </w:r>
      <w:r w:rsidRPr="00DC2CDE">
        <w:rPr>
          <w:rFonts w:ascii="Times New Roman" w:eastAsia="Times New Roman" w:hAnsi="Times New Roman" w:cs="Times New Roman"/>
          <w:spacing w:val="2"/>
          <w:sz w:val="28"/>
          <w:szCs w:val="28"/>
          <w:lang w:eastAsia="ru-RU"/>
        </w:rPr>
        <w:t>Комиссией учитываются:</w:t>
      </w:r>
    </w:p>
    <w:p w:rsidR="00583AA7" w:rsidRPr="00DC2CDE" w:rsidRDefault="00583AA7" w:rsidP="00583AA7">
      <w:pPr>
        <w:pStyle w:val="a6"/>
        <w:tabs>
          <w:tab w:val="left" w:pos="-142"/>
          <w:tab w:val="left" w:pos="851"/>
        </w:tabs>
        <w:spacing w:after="0" w:line="240" w:lineRule="auto"/>
        <w:ind w:left="0"/>
        <w:jc w:val="both"/>
        <w:rPr>
          <w:rFonts w:ascii="Times New Roman" w:eastAsia="Times New Roman" w:hAnsi="Times New Roman" w:cs="Times New Roman"/>
          <w:spacing w:val="2"/>
          <w:sz w:val="28"/>
          <w:szCs w:val="28"/>
          <w:lang w:eastAsia="ru-RU"/>
        </w:rPr>
      </w:pPr>
      <w:r w:rsidRPr="00DC2CDE">
        <w:rPr>
          <w:rFonts w:ascii="Times New Roman" w:eastAsia="Times New Roman" w:hAnsi="Times New Roman" w:cs="Times New Roman"/>
          <w:spacing w:val="2"/>
          <w:sz w:val="28"/>
          <w:szCs w:val="28"/>
          <w:lang w:eastAsia="ru-RU"/>
        </w:rPr>
        <w:t xml:space="preserve">- значимость события, заслуги лица; </w:t>
      </w:r>
    </w:p>
    <w:p w:rsidR="00583AA7" w:rsidRPr="00DC2CDE" w:rsidRDefault="00583AA7" w:rsidP="00583AA7">
      <w:pPr>
        <w:pStyle w:val="a6"/>
        <w:tabs>
          <w:tab w:val="left" w:pos="-142"/>
          <w:tab w:val="left" w:pos="851"/>
        </w:tabs>
        <w:spacing w:after="0" w:line="240" w:lineRule="auto"/>
        <w:ind w:left="0"/>
        <w:jc w:val="both"/>
        <w:rPr>
          <w:rFonts w:ascii="Times New Roman" w:eastAsia="Times New Roman" w:hAnsi="Times New Roman" w:cs="Times New Roman"/>
          <w:spacing w:val="2"/>
          <w:sz w:val="28"/>
          <w:szCs w:val="28"/>
          <w:lang w:eastAsia="ru-RU"/>
        </w:rPr>
      </w:pPr>
      <w:r w:rsidRPr="00DC2CDE">
        <w:rPr>
          <w:rFonts w:ascii="Times New Roman" w:eastAsia="Times New Roman" w:hAnsi="Times New Roman" w:cs="Times New Roman"/>
          <w:spacing w:val="2"/>
          <w:sz w:val="28"/>
          <w:szCs w:val="28"/>
          <w:lang w:eastAsia="ru-RU"/>
        </w:rPr>
        <w:t xml:space="preserve">- художественные особенности памятника, памятного знака, мемориальной доски; </w:t>
      </w:r>
    </w:p>
    <w:p w:rsidR="00583AA7" w:rsidRPr="00DC2CDE" w:rsidRDefault="00583AA7" w:rsidP="00583AA7">
      <w:pPr>
        <w:pStyle w:val="a6"/>
        <w:tabs>
          <w:tab w:val="left" w:pos="-142"/>
          <w:tab w:val="left" w:pos="851"/>
        </w:tabs>
        <w:spacing w:after="0" w:line="240" w:lineRule="auto"/>
        <w:ind w:left="0"/>
        <w:jc w:val="both"/>
        <w:rPr>
          <w:rFonts w:ascii="Times New Roman" w:eastAsia="Times New Roman" w:hAnsi="Times New Roman" w:cs="Times New Roman"/>
          <w:spacing w:val="2"/>
          <w:sz w:val="28"/>
          <w:szCs w:val="28"/>
          <w:lang w:eastAsia="ru-RU"/>
        </w:rPr>
      </w:pPr>
      <w:r w:rsidRPr="00DC2CDE">
        <w:rPr>
          <w:rFonts w:ascii="Times New Roman" w:eastAsia="Times New Roman" w:hAnsi="Times New Roman" w:cs="Times New Roman"/>
          <w:spacing w:val="2"/>
          <w:sz w:val="28"/>
          <w:szCs w:val="28"/>
          <w:lang w:eastAsia="ru-RU"/>
        </w:rPr>
        <w:t xml:space="preserve">- мнение близких родственников (супруга(и), родителей, детей) лица, имя которого увековечивается, при возможности его получения; </w:t>
      </w:r>
    </w:p>
    <w:p w:rsidR="00583AA7" w:rsidRPr="00DC2CDE" w:rsidRDefault="00583AA7" w:rsidP="00583AA7">
      <w:pPr>
        <w:pStyle w:val="a6"/>
        <w:tabs>
          <w:tab w:val="left" w:pos="-142"/>
          <w:tab w:val="left" w:pos="851"/>
        </w:tabs>
        <w:spacing w:after="0" w:line="240" w:lineRule="auto"/>
        <w:ind w:left="0"/>
        <w:jc w:val="both"/>
        <w:rPr>
          <w:rFonts w:ascii="Times New Roman" w:eastAsia="Times New Roman" w:hAnsi="Times New Roman" w:cs="Times New Roman"/>
          <w:spacing w:val="2"/>
          <w:sz w:val="28"/>
          <w:szCs w:val="28"/>
          <w:lang w:eastAsia="ru-RU"/>
        </w:rPr>
      </w:pPr>
      <w:r w:rsidRPr="00DC2CDE">
        <w:rPr>
          <w:rFonts w:ascii="Times New Roman" w:eastAsia="Times New Roman" w:hAnsi="Times New Roman" w:cs="Times New Roman"/>
          <w:spacing w:val="2"/>
          <w:sz w:val="28"/>
          <w:szCs w:val="28"/>
          <w:lang w:eastAsia="ru-RU"/>
        </w:rPr>
        <w:t xml:space="preserve">- мнение общественности; </w:t>
      </w:r>
    </w:p>
    <w:p w:rsidR="00583AA7" w:rsidRPr="003A42E1" w:rsidRDefault="00583AA7" w:rsidP="00583AA7">
      <w:pPr>
        <w:pStyle w:val="a6"/>
        <w:tabs>
          <w:tab w:val="left" w:pos="-142"/>
          <w:tab w:val="left" w:pos="851"/>
        </w:tabs>
        <w:spacing w:after="0" w:line="240" w:lineRule="auto"/>
        <w:ind w:left="0"/>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соответствие текста надписи на памятнике, памятном знаке, мемориальной доске правилам и нормам русского языка.</w:t>
      </w:r>
    </w:p>
    <w:p w:rsidR="00583AA7" w:rsidRPr="003A42E1" w:rsidRDefault="00583AA7" w:rsidP="00583AA7">
      <w:pPr>
        <w:pStyle w:val="a6"/>
        <w:tabs>
          <w:tab w:val="left" w:pos="-142"/>
          <w:tab w:val="left" w:pos="851"/>
        </w:tabs>
        <w:spacing w:after="0" w:line="240" w:lineRule="auto"/>
        <w:ind w:left="0"/>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xml:space="preserve">        3.4. В случае принятия Комиссией решения о возможности увековечения памяти выдающейся личности и (или) исторического события Комиссия в течение 30-дневнего срока, отведённого на рассмотрение обращения, готовит и представляет Главе муниципального образования «Вяземский </w:t>
      </w:r>
      <w:r w:rsidR="00BA1835" w:rsidRPr="003A42E1">
        <w:rPr>
          <w:rFonts w:ascii="Times New Roman" w:hAnsi="Times New Roman" w:cs="Times New Roman"/>
          <w:sz w:val="28"/>
          <w:szCs w:val="28"/>
        </w:rPr>
        <w:t>муниципальный округ</w:t>
      </w:r>
      <w:r w:rsidRPr="003A42E1">
        <w:rPr>
          <w:rFonts w:ascii="Times New Roman" w:eastAsia="Times New Roman" w:hAnsi="Times New Roman" w:cs="Times New Roman"/>
          <w:spacing w:val="2"/>
          <w:sz w:val="28"/>
          <w:szCs w:val="28"/>
          <w:lang w:eastAsia="ru-RU"/>
        </w:rPr>
        <w:t xml:space="preserve">» Смоленской области (далее – Глава </w:t>
      </w:r>
      <w:r w:rsidR="00A744CD" w:rsidRPr="003A42E1">
        <w:rPr>
          <w:rFonts w:ascii="Times New Roman" w:eastAsia="Times New Roman" w:hAnsi="Times New Roman" w:cs="Times New Roman"/>
          <w:spacing w:val="2"/>
          <w:sz w:val="28"/>
          <w:szCs w:val="28"/>
          <w:lang w:eastAsia="ru-RU"/>
        </w:rPr>
        <w:t>муниципального образования</w:t>
      </w:r>
      <w:r w:rsidRPr="003A42E1">
        <w:rPr>
          <w:rFonts w:ascii="Times New Roman" w:eastAsia="Times New Roman" w:hAnsi="Times New Roman" w:cs="Times New Roman"/>
          <w:spacing w:val="2"/>
          <w:sz w:val="28"/>
          <w:szCs w:val="28"/>
          <w:lang w:eastAsia="ru-RU"/>
        </w:rPr>
        <w:t xml:space="preserve">) соответствующий проект решения Вяземского </w:t>
      </w:r>
      <w:r w:rsidR="00A744CD" w:rsidRPr="003A42E1">
        <w:rPr>
          <w:rFonts w:ascii="Times New Roman" w:eastAsia="Times New Roman" w:hAnsi="Times New Roman" w:cs="Times New Roman"/>
          <w:spacing w:val="2"/>
          <w:sz w:val="28"/>
          <w:szCs w:val="28"/>
          <w:lang w:eastAsia="ru-RU"/>
        </w:rPr>
        <w:t>окружного</w:t>
      </w:r>
      <w:r w:rsidRPr="003A42E1">
        <w:rPr>
          <w:rFonts w:ascii="Times New Roman" w:eastAsia="Times New Roman" w:hAnsi="Times New Roman" w:cs="Times New Roman"/>
          <w:spacing w:val="2"/>
          <w:sz w:val="28"/>
          <w:szCs w:val="28"/>
          <w:lang w:eastAsia="ru-RU"/>
        </w:rPr>
        <w:t xml:space="preserve"> Совета депутатов. Глава </w:t>
      </w:r>
      <w:r w:rsidR="00A744CD" w:rsidRPr="003A42E1">
        <w:rPr>
          <w:rFonts w:ascii="Times New Roman" w:eastAsia="Times New Roman" w:hAnsi="Times New Roman" w:cs="Times New Roman"/>
          <w:spacing w:val="2"/>
          <w:sz w:val="28"/>
          <w:szCs w:val="28"/>
          <w:lang w:eastAsia="ru-RU"/>
        </w:rPr>
        <w:t xml:space="preserve">муниципального образования </w:t>
      </w:r>
      <w:r w:rsidRPr="003A42E1">
        <w:rPr>
          <w:rFonts w:ascii="Times New Roman" w:eastAsia="Times New Roman" w:hAnsi="Times New Roman" w:cs="Times New Roman"/>
          <w:spacing w:val="2"/>
          <w:sz w:val="28"/>
          <w:szCs w:val="28"/>
          <w:lang w:eastAsia="ru-RU"/>
        </w:rPr>
        <w:t xml:space="preserve">вносит проект решения в Вяземский </w:t>
      </w:r>
      <w:r w:rsidR="00A744CD" w:rsidRPr="003A42E1">
        <w:rPr>
          <w:rFonts w:ascii="Times New Roman" w:eastAsia="Times New Roman" w:hAnsi="Times New Roman" w:cs="Times New Roman"/>
          <w:spacing w:val="2"/>
          <w:sz w:val="28"/>
          <w:szCs w:val="28"/>
          <w:lang w:eastAsia="ru-RU"/>
        </w:rPr>
        <w:t>окружной</w:t>
      </w:r>
      <w:r w:rsidRPr="003A42E1">
        <w:rPr>
          <w:rFonts w:ascii="Times New Roman" w:eastAsia="Times New Roman" w:hAnsi="Times New Roman" w:cs="Times New Roman"/>
          <w:spacing w:val="2"/>
          <w:sz w:val="28"/>
          <w:szCs w:val="28"/>
          <w:lang w:eastAsia="ru-RU"/>
        </w:rPr>
        <w:t xml:space="preserve"> Совет депутатов.</w:t>
      </w: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eastAsia="Times New Roman" w:hAnsi="Times New Roman" w:cs="Times New Roman"/>
          <w:spacing w:val="2"/>
          <w:sz w:val="28"/>
          <w:szCs w:val="28"/>
          <w:lang w:eastAsia="ru-RU"/>
        </w:rPr>
        <w:t xml:space="preserve">3.5. Проект решения Вяземского </w:t>
      </w:r>
      <w:r w:rsidR="00A744CD" w:rsidRPr="003A42E1">
        <w:rPr>
          <w:rFonts w:ascii="Times New Roman" w:eastAsia="Times New Roman" w:hAnsi="Times New Roman" w:cs="Times New Roman"/>
          <w:spacing w:val="2"/>
          <w:sz w:val="28"/>
          <w:szCs w:val="28"/>
          <w:lang w:eastAsia="ru-RU"/>
        </w:rPr>
        <w:t>окружного</w:t>
      </w:r>
      <w:r w:rsidRPr="003A42E1">
        <w:rPr>
          <w:rFonts w:ascii="Times New Roman" w:eastAsia="Times New Roman" w:hAnsi="Times New Roman" w:cs="Times New Roman"/>
          <w:spacing w:val="2"/>
          <w:sz w:val="28"/>
          <w:szCs w:val="28"/>
          <w:lang w:eastAsia="ru-RU"/>
        </w:rPr>
        <w:t xml:space="preserve"> Совета депутатов</w:t>
      </w:r>
      <w:r w:rsidR="00A744CD" w:rsidRPr="003A42E1">
        <w:rPr>
          <w:rFonts w:ascii="Times New Roman" w:hAnsi="Times New Roman" w:cs="Times New Roman"/>
          <w:sz w:val="28"/>
          <w:szCs w:val="28"/>
        </w:rPr>
        <w:t xml:space="preserve"> должен содержать положения, </w:t>
      </w:r>
      <w:r w:rsidRPr="003A42E1">
        <w:rPr>
          <w:rFonts w:ascii="Times New Roman" w:hAnsi="Times New Roman" w:cs="Times New Roman"/>
          <w:sz w:val="28"/>
          <w:szCs w:val="28"/>
        </w:rPr>
        <w:t>связанные с обеспечением проведения мероприятий по увековечению имени выдающейся личности и (или) исторического события:</w:t>
      </w: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ab/>
        <w:t>а) наименование события и (или) фамилия, имя, отчество лица, в память которого устанавливается объект увековечения памяти, либо учреждается иная форма увековечения;</w:t>
      </w: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ab/>
        <w:t>б) место размещения объекта увековечения памяти, либо порядок учреждения иной формы увековечения;</w:t>
      </w: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ab/>
        <w:t>в) источники финансирования работ по проектированию, изготовлению и установке объекта увековечения памяти, либо источники финансирования иной формы увековечения;</w:t>
      </w: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ab/>
        <w:t>в) срок установки объекта увековечения памяти, либо срок учреждения иной формы увековечения памяти;</w:t>
      </w: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lastRenderedPageBreak/>
        <w:tab/>
        <w:t>г) сведения о заказчике, о лицах, ответственных за проектирование, изготовление и установку объекта увековечения памяти, либо ответственных за учреждение иной формы увековечения памяти;</w:t>
      </w:r>
    </w:p>
    <w:p w:rsidR="00583AA7" w:rsidRPr="003A42E1" w:rsidRDefault="00583AA7" w:rsidP="00583AA7">
      <w:pPr>
        <w:spacing w:after="0"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ab/>
        <w:t>д) сведения об организации, ответственной за сохранение, текущее содержание и ремонт объекта увековечения памяти.</w:t>
      </w:r>
    </w:p>
    <w:p w:rsidR="00583AA7" w:rsidRPr="003A42E1" w:rsidRDefault="00583AA7" w:rsidP="00583AA7">
      <w:pPr>
        <w:pStyle w:val="a6"/>
        <w:tabs>
          <w:tab w:val="left" w:pos="-142"/>
          <w:tab w:val="left" w:pos="851"/>
        </w:tabs>
        <w:spacing w:after="0" w:line="240" w:lineRule="auto"/>
        <w:ind w:left="0" w:firstLine="567"/>
        <w:jc w:val="both"/>
        <w:rPr>
          <w:rFonts w:ascii="Times New Roman" w:hAnsi="Times New Roman" w:cs="Times New Roman"/>
          <w:bCs/>
          <w:sz w:val="28"/>
          <w:szCs w:val="28"/>
        </w:rPr>
      </w:pPr>
      <w:r w:rsidRPr="003A42E1">
        <w:rPr>
          <w:rFonts w:ascii="Times New Roman" w:eastAsia="Times New Roman" w:hAnsi="Times New Roman" w:cs="Times New Roman"/>
          <w:color w:val="2D2D2D"/>
          <w:spacing w:val="2"/>
          <w:sz w:val="28"/>
          <w:szCs w:val="28"/>
          <w:lang w:eastAsia="ru-RU"/>
        </w:rPr>
        <w:t xml:space="preserve">3.6. </w:t>
      </w:r>
      <w:r w:rsidRPr="003A42E1">
        <w:rPr>
          <w:rFonts w:ascii="Times New Roman" w:hAnsi="Times New Roman" w:cs="Times New Roman"/>
          <w:sz w:val="28"/>
          <w:szCs w:val="28"/>
        </w:rPr>
        <w:t>Основанием для отказа в рассмотрении обращения Комиссией является выявленное несоответствие представленных документов требованиям п.2.3 настоящего Положения.</w:t>
      </w:r>
    </w:p>
    <w:p w:rsidR="00583AA7" w:rsidRPr="003A42E1" w:rsidRDefault="00583AA7" w:rsidP="00583AA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42E1">
        <w:rPr>
          <w:rFonts w:ascii="Times New Roman" w:hAnsi="Times New Roman" w:cs="Times New Roman"/>
          <w:sz w:val="28"/>
          <w:szCs w:val="28"/>
        </w:rPr>
        <w:t xml:space="preserve">3.7. Повторные ходатайства в отношении одной и </w:t>
      </w:r>
      <w:r w:rsidR="00E82B99" w:rsidRPr="003A42E1">
        <w:rPr>
          <w:rFonts w:ascii="Times New Roman" w:hAnsi="Times New Roman" w:cs="Times New Roman"/>
          <w:sz w:val="28"/>
          <w:szCs w:val="28"/>
        </w:rPr>
        <w:t>той же выдающейся личности,</w:t>
      </w:r>
      <w:r w:rsidRPr="003A42E1">
        <w:rPr>
          <w:rFonts w:ascii="Times New Roman" w:hAnsi="Times New Roman" w:cs="Times New Roman"/>
          <w:sz w:val="28"/>
          <w:szCs w:val="28"/>
        </w:rPr>
        <w:t xml:space="preserve"> и исторического события рассматриваются не ранее чем через год.</w:t>
      </w:r>
    </w:p>
    <w:p w:rsidR="00583AA7" w:rsidRPr="003A42E1" w:rsidRDefault="00583AA7" w:rsidP="00583AA7">
      <w:pPr>
        <w:spacing w:after="0" w:line="240" w:lineRule="auto"/>
        <w:ind w:firstLine="567"/>
        <w:jc w:val="both"/>
        <w:rPr>
          <w:rFonts w:ascii="Times New Roman" w:hAnsi="Times New Roman" w:cs="Times New Roman"/>
          <w:sz w:val="28"/>
          <w:szCs w:val="28"/>
        </w:rPr>
      </w:pPr>
    </w:p>
    <w:p w:rsidR="00583AA7" w:rsidRPr="003A42E1" w:rsidRDefault="00583AA7" w:rsidP="00583AA7">
      <w:pPr>
        <w:spacing w:after="0" w:line="240" w:lineRule="auto"/>
        <w:ind w:firstLine="567"/>
        <w:jc w:val="center"/>
        <w:rPr>
          <w:rFonts w:ascii="Times New Roman" w:hAnsi="Times New Roman" w:cs="Times New Roman"/>
          <w:b/>
          <w:sz w:val="28"/>
          <w:szCs w:val="28"/>
        </w:rPr>
      </w:pPr>
      <w:r w:rsidRPr="003A42E1">
        <w:rPr>
          <w:rFonts w:ascii="Times New Roman" w:eastAsia="Times New Roman" w:hAnsi="Times New Roman" w:cs="Times New Roman"/>
          <w:b/>
          <w:sz w:val="28"/>
          <w:szCs w:val="28"/>
          <w:lang w:eastAsia="ru-RU"/>
        </w:rPr>
        <w:t>4.</w:t>
      </w:r>
      <w:r w:rsidRPr="003A42E1">
        <w:rPr>
          <w:rFonts w:ascii="Times New Roman" w:eastAsia="Times New Roman" w:hAnsi="Times New Roman" w:cs="Times New Roman"/>
          <w:sz w:val="28"/>
          <w:szCs w:val="28"/>
          <w:lang w:eastAsia="ru-RU"/>
        </w:rPr>
        <w:t xml:space="preserve"> </w:t>
      </w:r>
      <w:r w:rsidRPr="003A42E1">
        <w:rPr>
          <w:rFonts w:ascii="Times New Roman" w:hAnsi="Times New Roman" w:cs="Times New Roman"/>
          <w:b/>
          <w:sz w:val="28"/>
          <w:szCs w:val="28"/>
        </w:rPr>
        <w:t xml:space="preserve">Принятие решение об увековечении памяти </w:t>
      </w:r>
    </w:p>
    <w:p w:rsidR="00583AA7" w:rsidRPr="003A42E1" w:rsidRDefault="00583AA7" w:rsidP="00583AA7">
      <w:pPr>
        <w:spacing w:after="0" w:line="240" w:lineRule="auto"/>
        <w:ind w:firstLine="567"/>
        <w:jc w:val="center"/>
        <w:rPr>
          <w:rFonts w:ascii="Times New Roman" w:hAnsi="Times New Roman" w:cs="Times New Roman"/>
          <w:b/>
          <w:sz w:val="28"/>
          <w:szCs w:val="28"/>
        </w:rPr>
      </w:pPr>
      <w:r w:rsidRPr="003A42E1">
        <w:rPr>
          <w:rFonts w:ascii="Times New Roman" w:hAnsi="Times New Roman" w:cs="Times New Roman"/>
          <w:b/>
          <w:sz w:val="28"/>
          <w:szCs w:val="28"/>
        </w:rPr>
        <w:t xml:space="preserve">выдающейся личности и исторического события </w:t>
      </w:r>
    </w:p>
    <w:p w:rsidR="00583AA7" w:rsidRPr="003A42E1" w:rsidRDefault="00583AA7" w:rsidP="00583AA7">
      <w:pPr>
        <w:spacing w:after="0" w:line="240" w:lineRule="auto"/>
        <w:jc w:val="both"/>
        <w:rPr>
          <w:rFonts w:ascii="Times New Roman" w:hAnsi="Times New Roman" w:cs="Times New Roman"/>
          <w:sz w:val="28"/>
          <w:szCs w:val="28"/>
        </w:rPr>
      </w:pPr>
    </w:p>
    <w:p w:rsidR="00583AA7" w:rsidRPr="003A42E1" w:rsidRDefault="00583AA7" w:rsidP="00583AA7">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4.1.</w:t>
      </w:r>
      <w:r w:rsidRPr="003A42E1">
        <w:rPr>
          <w:rFonts w:ascii="Times New Roman" w:hAnsi="Times New Roman" w:cs="Times New Roman"/>
          <w:b/>
          <w:sz w:val="28"/>
          <w:szCs w:val="28"/>
        </w:rPr>
        <w:t xml:space="preserve"> </w:t>
      </w:r>
      <w:r w:rsidR="00A744CD" w:rsidRPr="003A42E1">
        <w:rPr>
          <w:rFonts w:ascii="Times New Roman" w:hAnsi="Times New Roman" w:cs="Times New Roman"/>
          <w:sz w:val="28"/>
          <w:szCs w:val="28"/>
        </w:rPr>
        <w:t xml:space="preserve">При принятии решения </w:t>
      </w:r>
      <w:r w:rsidRPr="003A42E1">
        <w:rPr>
          <w:rFonts w:ascii="Times New Roman" w:hAnsi="Times New Roman" w:cs="Times New Roman"/>
          <w:sz w:val="28"/>
          <w:szCs w:val="28"/>
        </w:rPr>
        <w:t>об увековечении памяти выдающейся</w:t>
      </w:r>
      <w:r w:rsidRPr="003A42E1">
        <w:rPr>
          <w:rFonts w:ascii="Times New Roman" w:hAnsi="Times New Roman" w:cs="Times New Roman"/>
          <w:b/>
          <w:sz w:val="28"/>
          <w:szCs w:val="28"/>
        </w:rPr>
        <w:t xml:space="preserve"> </w:t>
      </w:r>
      <w:r w:rsidRPr="003A42E1">
        <w:rPr>
          <w:rFonts w:ascii="Times New Roman" w:hAnsi="Times New Roman" w:cs="Times New Roman"/>
          <w:sz w:val="28"/>
          <w:szCs w:val="28"/>
        </w:rPr>
        <w:t xml:space="preserve">личности и исторического события Вяземский </w:t>
      </w:r>
      <w:r w:rsidR="00A744CD" w:rsidRPr="003A42E1">
        <w:rPr>
          <w:rFonts w:ascii="Times New Roman" w:hAnsi="Times New Roman" w:cs="Times New Roman"/>
          <w:sz w:val="28"/>
          <w:szCs w:val="28"/>
        </w:rPr>
        <w:t>окружной Совет депутатов</w:t>
      </w:r>
      <w:r w:rsidRPr="003A42E1">
        <w:rPr>
          <w:rFonts w:ascii="Times New Roman" w:hAnsi="Times New Roman" w:cs="Times New Roman"/>
          <w:sz w:val="28"/>
          <w:szCs w:val="28"/>
        </w:rPr>
        <w:t xml:space="preserve"> с учетом рекомендаций Комиссии принимает одно из следующих решений:</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sz w:val="28"/>
          <w:szCs w:val="28"/>
        </w:rPr>
      </w:pPr>
      <w:r w:rsidRPr="003A42E1">
        <w:rPr>
          <w:rFonts w:ascii="Times New Roman" w:hAnsi="Times New Roman" w:cs="Times New Roman"/>
          <w:sz w:val="28"/>
          <w:szCs w:val="28"/>
        </w:rPr>
        <w:t xml:space="preserve">- увековечить память выдающейся личности и (или) исторического события, приняв проект решения Вяземского </w:t>
      </w:r>
      <w:r w:rsidR="00A744CD" w:rsidRPr="003A42E1">
        <w:rPr>
          <w:rFonts w:ascii="Times New Roman" w:hAnsi="Times New Roman" w:cs="Times New Roman"/>
          <w:sz w:val="28"/>
          <w:szCs w:val="28"/>
        </w:rPr>
        <w:t>окружного</w:t>
      </w:r>
      <w:r w:rsidRPr="003A42E1">
        <w:rPr>
          <w:rFonts w:ascii="Times New Roman" w:hAnsi="Times New Roman" w:cs="Times New Roman"/>
          <w:sz w:val="28"/>
          <w:szCs w:val="28"/>
        </w:rPr>
        <w:t xml:space="preserve"> Совета депутатов, предложенный Главой </w:t>
      </w:r>
      <w:r w:rsidR="00A744CD" w:rsidRPr="003A42E1">
        <w:rPr>
          <w:rFonts w:ascii="Times New Roman" w:eastAsia="Times New Roman" w:hAnsi="Times New Roman" w:cs="Times New Roman"/>
          <w:spacing w:val="2"/>
          <w:sz w:val="28"/>
          <w:szCs w:val="28"/>
          <w:lang w:eastAsia="ru-RU"/>
        </w:rPr>
        <w:t>муниципального образования</w:t>
      </w:r>
      <w:r w:rsidRPr="003A42E1">
        <w:rPr>
          <w:rFonts w:ascii="Times New Roman" w:hAnsi="Times New Roman" w:cs="Times New Roman"/>
          <w:sz w:val="28"/>
          <w:szCs w:val="28"/>
        </w:rPr>
        <w:t xml:space="preserve">; </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sz w:val="28"/>
          <w:szCs w:val="28"/>
        </w:rPr>
      </w:pPr>
      <w:r w:rsidRPr="003A42E1">
        <w:rPr>
          <w:rFonts w:ascii="Times New Roman" w:hAnsi="Times New Roman" w:cs="Times New Roman"/>
          <w:sz w:val="28"/>
          <w:szCs w:val="28"/>
        </w:rPr>
        <w:t xml:space="preserve">- отклонить мотивированным решением проект решения Вяземского </w:t>
      </w:r>
      <w:r w:rsidR="00A744CD" w:rsidRPr="003A42E1">
        <w:rPr>
          <w:rFonts w:ascii="Times New Roman" w:hAnsi="Times New Roman" w:cs="Times New Roman"/>
          <w:sz w:val="28"/>
          <w:szCs w:val="28"/>
        </w:rPr>
        <w:t>окружного</w:t>
      </w:r>
      <w:r w:rsidRPr="003A42E1">
        <w:rPr>
          <w:rFonts w:ascii="Times New Roman" w:hAnsi="Times New Roman" w:cs="Times New Roman"/>
          <w:sz w:val="28"/>
          <w:szCs w:val="28"/>
        </w:rPr>
        <w:t xml:space="preserve"> Совета депутатов, предложенный Главой </w:t>
      </w:r>
      <w:r w:rsidR="00A744CD" w:rsidRPr="003A42E1">
        <w:rPr>
          <w:rFonts w:ascii="Times New Roman" w:eastAsia="Times New Roman" w:hAnsi="Times New Roman" w:cs="Times New Roman"/>
          <w:spacing w:val="2"/>
          <w:sz w:val="28"/>
          <w:szCs w:val="28"/>
          <w:lang w:eastAsia="ru-RU"/>
        </w:rPr>
        <w:t>муниципального образования</w:t>
      </w:r>
      <w:r w:rsidRPr="003A42E1">
        <w:rPr>
          <w:rFonts w:ascii="Times New Roman" w:hAnsi="Times New Roman" w:cs="Times New Roman"/>
          <w:sz w:val="28"/>
          <w:szCs w:val="28"/>
        </w:rPr>
        <w:t>;</w:t>
      </w:r>
    </w:p>
    <w:p w:rsidR="00583AA7" w:rsidRPr="003A42E1" w:rsidRDefault="00583AA7" w:rsidP="00583AA7">
      <w:pPr>
        <w:autoSpaceDE w:val="0"/>
        <w:autoSpaceDN w:val="0"/>
        <w:adjustRightInd w:val="0"/>
        <w:spacing w:after="0" w:line="240" w:lineRule="auto"/>
        <w:ind w:firstLine="540"/>
        <w:jc w:val="both"/>
        <w:rPr>
          <w:rFonts w:ascii="Times New Roman" w:hAnsi="Times New Roman" w:cs="Times New Roman"/>
          <w:sz w:val="28"/>
          <w:szCs w:val="28"/>
        </w:rPr>
      </w:pPr>
      <w:r w:rsidRPr="003A42E1">
        <w:rPr>
          <w:rFonts w:ascii="Times New Roman" w:hAnsi="Times New Roman" w:cs="Times New Roman"/>
          <w:sz w:val="28"/>
          <w:szCs w:val="28"/>
        </w:rPr>
        <w:t xml:space="preserve">- отклонить мотивированным решением проект решения Вяземского </w:t>
      </w:r>
      <w:r w:rsidR="00A744CD" w:rsidRPr="003A42E1">
        <w:rPr>
          <w:rFonts w:ascii="Times New Roman" w:hAnsi="Times New Roman" w:cs="Times New Roman"/>
          <w:sz w:val="28"/>
          <w:szCs w:val="28"/>
        </w:rPr>
        <w:t>окружного</w:t>
      </w:r>
      <w:r w:rsidRPr="003A42E1">
        <w:rPr>
          <w:rFonts w:ascii="Times New Roman" w:hAnsi="Times New Roman" w:cs="Times New Roman"/>
          <w:sz w:val="28"/>
          <w:szCs w:val="28"/>
        </w:rPr>
        <w:t xml:space="preserve"> Совета депутатов, предложенный Главой </w:t>
      </w:r>
      <w:r w:rsidR="00A744CD" w:rsidRPr="003A42E1">
        <w:rPr>
          <w:rFonts w:ascii="Times New Roman" w:eastAsia="Times New Roman" w:hAnsi="Times New Roman" w:cs="Times New Roman"/>
          <w:spacing w:val="2"/>
          <w:sz w:val="28"/>
          <w:szCs w:val="28"/>
          <w:lang w:eastAsia="ru-RU"/>
        </w:rPr>
        <w:t>муниципального образования</w:t>
      </w:r>
      <w:r w:rsidRPr="003A42E1">
        <w:rPr>
          <w:rFonts w:ascii="Times New Roman" w:hAnsi="Times New Roman" w:cs="Times New Roman"/>
          <w:sz w:val="28"/>
          <w:szCs w:val="28"/>
        </w:rPr>
        <w:t xml:space="preserve">, и рекомендовать Главе </w:t>
      </w:r>
      <w:r w:rsidR="00A744CD" w:rsidRPr="003A42E1">
        <w:rPr>
          <w:rFonts w:ascii="Times New Roman" w:eastAsia="Times New Roman" w:hAnsi="Times New Roman" w:cs="Times New Roman"/>
          <w:spacing w:val="2"/>
          <w:sz w:val="28"/>
          <w:szCs w:val="28"/>
          <w:lang w:eastAsia="ru-RU"/>
        </w:rPr>
        <w:t>муниципального образования</w:t>
      </w:r>
      <w:r w:rsidR="00A744CD" w:rsidRPr="003A42E1">
        <w:rPr>
          <w:rFonts w:ascii="Times New Roman" w:hAnsi="Times New Roman" w:cs="Times New Roman"/>
          <w:sz w:val="28"/>
          <w:szCs w:val="28"/>
        </w:rPr>
        <w:t xml:space="preserve"> </w:t>
      </w:r>
      <w:r w:rsidRPr="003A42E1">
        <w:rPr>
          <w:rFonts w:ascii="Times New Roman" w:hAnsi="Times New Roman" w:cs="Times New Roman"/>
          <w:sz w:val="28"/>
          <w:szCs w:val="28"/>
        </w:rPr>
        <w:t>рассмотреть возможность увековечения памяти в иных формах и (или) в ины</w:t>
      </w:r>
      <w:r w:rsidR="00E82B99">
        <w:rPr>
          <w:rFonts w:ascii="Times New Roman" w:hAnsi="Times New Roman" w:cs="Times New Roman"/>
          <w:sz w:val="28"/>
          <w:szCs w:val="28"/>
        </w:rPr>
        <w:t>х</w:t>
      </w:r>
      <w:r w:rsidRPr="003A42E1">
        <w:rPr>
          <w:rFonts w:ascii="Times New Roman" w:hAnsi="Times New Roman" w:cs="Times New Roman"/>
          <w:sz w:val="28"/>
          <w:szCs w:val="28"/>
        </w:rPr>
        <w:t xml:space="preserve"> местах;</w:t>
      </w:r>
    </w:p>
    <w:p w:rsidR="00583AA7" w:rsidRPr="003A42E1" w:rsidRDefault="00A744CD" w:rsidP="00583AA7">
      <w:pPr>
        <w:spacing w:after="0" w:line="240" w:lineRule="auto"/>
        <w:ind w:firstLine="540"/>
        <w:jc w:val="both"/>
        <w:rPr>
          <w:rFonts w:ascii="Times New Roman" w:hAnsi="Times New Roman" w:cs="Times New Roman"/>
          <w:sz w:val="28"/>
          <w:szCs w:val="28"/>
        </w:rPr>
      </w:pPr>
      <w:r w:rsidRPr="003A42E1">
        <w:rPr>
          <w:rFonts w:ascii="Times New Roman" w:hAnsi="Times New Roman" w:cs="Times New Roman"/>
          <w:sz w:val="28"/>
          <w:szCs w:val="28"/>
        </w:rPr>
        <w:t xml:space="preserve">4.2. Принятое </w:t>
      </w:r>
      <w:r w:rsidR="00583AA7" w:rsidRPr="003A42E1">
        <w:rPr>
          <w:rFonts w:ascii="Times New Roman" w:hAnsi="Times New Roman" w:cs="Times New Roman"/>
          <w:sz w:val="28"/>
          <w:szCs w:val="28"/>
        </w:rPr>
        <w:t xml:space="preserve">решение Вяземского </w:t>
      </w:r>
      <w:r w:rsidRPr="003A42E1">
        <w:rPr>
          <w:rFonts w:ascii="Times New Roman" w:hAnsi="Times New Roman" w:cs="Times New Roman"/>
          <w:sz w:val="28"/>
          <w:szCs w:val="28"/>
        </w:rPr>
        <w:t>окружного</w:t>
      </w:r>
      <w:r w:rsidR="00583AA7" w:rsidRPr="003A42E1">
        <w:rPr>
          <w:rFonts w:ascii="Times New Roman" w:hAnsi="Times New Roman" w:cs="Times New Roman"/>
          <w:sz w:val="28"/>
          <w:szCs w:val="28"/>
        </w:rPr>
        <w:t xml:space="preserve"> Совета депутатов об увековечении памяти выдающейся личности и (или) исторического события вступает в силу после его официального опубликования.</w:t>
      </w:r>
    </w:p>
    <w:p w:rsidR="00583AA7" w:rsidRPr="003A42E1" w:rsidRDefault="00583AA7" w:rsidP="00583AA7">
      <w:pPr>
        <w:shd w:val="clear" w:color="auto" w:fill="FFFFFF"/>
        <w:spacing w:before="396" w:after="237" w:line="240" w:lineRule="auto"/>
        <w:jc w:val="center"/>
        <w:textAlignment w:val="baseline"/>
        <w:outlineLvl w:val="2"/>
        <w:rPr>
          <w:rFonts w:ascii="Times New Roman" w:eastAsia="Times New Roman" w:hAnsi="Times New Roman" w:cs="Times New Roman"/>
          <w:b/>
          <w:spacing w:val="2"/>
          <w:sz w:val="28"/>
          <w:szCs w:val="28"/>
          <w:lang w:eastAsia="ru-RU"/>
        </w:rPr>
      </w:pPr>
      <w:r w:rsidRPr="003A42E1">
        <w:rPr>
          <w:rFonts w:ascii="Times New Roman" w:eastAsia="Times New Roman" w:hAnsi="Times New Roman" w:cs="Times New Roman"/>
          <w:b/>
          <w:spacing w:val="2"/>
          <w:sz w:val="28"/>
          <w:szCs w:val="28"/>
          <w:lang w:eastAsia="ru-RU"/>
        </w:rPr>
        <w:t>5. Порядок проектирования, изготовления, установки и содержания объектов увековечения памяти</w:t>
      </w:r>
    </w:p>
    <w:p w:rsidR="00583AA7" w:rsidRPr="003A42E1" w:rsidRDefault="00583AA7" w:rsidP="00583AA7">
      <w:pPr>
        <w:spacing w:after="0" w:line="240" w:lineRule="auto"/>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xml:space="preserve">       5.1. Проектирование, изготовление и установка объектов увековечения памяти осуществляется за счет собственных и (или) привлеченных инициаторами средств. Указанные объекты после их установки могут быть безвозмездно переданы в собственность муниципального образования. По решению Вяземского </w:t>
      </w:r>
      <w:r w:rsidR="00A744CD" w:rsidRPr="003A42E1">
        <w:rPr>
          <w:rFonts w:ascii="Times New Roman" w:eastAsia="Times New Roman" w:hAnsi="Times New Roman" w:cs="Times New Roman"/>
          <w:spacing w:val="2"/>
          <w:sz w:val="28"/>
          <w:szCs w:val="28"/>
          <w:lang w:eastAsia="ru-RU"/>
        </w:rPr>
        <w:t>окружного</w:t>
      </w:r>
      <w:r w:rsidRPr="003A42E1">
        <w:rPr>
          <w:rFonts w:ascii="Times New Roman" w:eastAsia="Times New Roman" w:hAnsi="Times New Roman" w:cs="Times New Roman"/>
          <w:spacing w:val="2"/>
          <w:sz w:val="28"/>
          <w:szCs w:val="28"/>
          <w:lang w:eastAsia="ru-RU"/>
        </w:rPr>
        <w:t xml:space="preserve"> Совета депутатов проектирование, изготовление и установка объектов увековечения памяти может осуществляться за счет средств </w:t>
      </w:r>
      <w:r w:rsidR="00A744CD" w:rsidRPr="003A42E1">
        <w:rPr>
          <w:rFonts w:ascii="Times New Roman" w:eastAsia="Times New Roman" w:hAnsi="Times New Roman" w:cs="Times New Roman"/>
          <w:spacing w:val="2"/>
          <w:sz w:val="28"/>
          <w:szCs w:val="28"/>
          <w:lang w:eastAsia="ru-RU"/>
        </w:rPr>
        <w:t>местного</w:t>
      </w:r>
      <w:r w:rsidRPr="003A42E1">
        <w:rPr>
          <w:rFonts w:ascii="Times New Roman" w:eastAsia="Times New Roman" w:hAnsi="Times New Roman" w:cs="Times New Roman"/>
          <w:spacing w:val="2"/>
          <w:sz w:val="28"/>
          <w:szCs w:val="28"/>
          <w:lang w:eastAsia="ru-RU"/>
        </w:rPr>
        <w:t xml:space="preserve"> бюджета.</w:t>
      </w:r>
    </w:p>
    <w:p w:rsidR="00583AA7" w:rsidRPr="003A42E1" w:rsidRDefault="00583AA7" w:rsidP="00583AA7">
      <w:pPr>
        <w:spacing w:after="0" w:line="240" w:lineRule="auto"/>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xml:space="preserve">       5.2. </w:t>
      </w:r>
      <w:r w:rsidR="006614AE" w:rsidRPr="003A42E1">
        <w:rPr>
          <w:rFonts w:ascii="Times New Roman" w:hAnsi="Times New Roman" w:cs="Times New Roman"/>
          <w:sz w:val="28"/>
          <w:szCs w:val="28"/>
        </w:rPr>
        <w:t xml:space="preserve">После завершения работ по установке объекта увековечения памяти проводится их торжественное открытие. Открытие памятного знака приурочивается к определенной дате (юбилею, этапу жизненного пути </w:t>
      </w:r>
      <w:r w:rsidR="006614AE" w:rsidRPr="003A42E1">
        <w:rPr>
          <w:rFonts w:ascii="Times New Roman" w:hAnsi="Times New Roman" w:cs="Times New Roman"/>
          <w:sz w:val="28"/>
          <w:szCs w:val="28"/>
        </w:rPr>
        <w:lastRenderedPageBreak/>
        <w:t>выдающейся личности или дате события) и проводится в торжественной обстановке с привлечением широкого круга общественности.</w:t>
      </w:r>
    </w:p>
    <w:p w:rsidR="00583AA7" w:rsidRPr="003A42E1" w:rsidRDefault="00583AA7" w:rsidP="00583AA7">
      <w:pPr>
        <w:spacing w:after="0" w:line="240" w:lineRule="auto"/>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xml:space="preserve">        5.3. Установленные объекты увековечения памяти включаются в Реестр памятников, памятных знаков и мемориальных досок, который ведется в порядке, установленном Администрацией. </w:t>
      </w:r>
    </w:p>
    <w:p w:rsidR="00583AA7" w:rsidRPr="003A42E1" w:rsidRDefault="00583AA7" w:rsidP="00583AA7">
      <w:pPr>
        <w:spacing w:after="0" w:line="240" w:lineRule="auto"/>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xml:space="preserve">        5.4. Собственник или балансодержатель памятников, памятных знаков, мемориальных досок принимает меры по их сохранности, текущему содержанию, реставрации.</w:t>
      </w:r>
    </w:p>
    <w:p w:rsidR="0044352D" w:rsidRPr="003A42E1" w:rsidRDefault="0044352D" w:rsidP="0044352D">
      <w:pPr>
        <w:pStyle w:val="20"/>
        <w:shd w:val="clear" w:color="auto" w:fill="auto"/>
        <w:spacing w:before="0" w:after="0" w:line="322" w:lineRule="exact"/>
        <w:ind w:firstLine="567"/>
      </w:pPr>
      <w:r w:rsidRPr="003A42E1">
        <w:t>5.5. Памятные знаки изготавливаются, как правило, только из долговечных материалов (мрамора, гранита, металла и других материалов).</w:t>
      </w:r>
    </w:p>
    <w:p w:rsidR="0048112B" w:rsidRPr="003A42E1" w:rsidRDefault="0048112B" w:rsidP="0048112B">
      <w:pPr>
        <w:pStyle w:val="20"/>
        <w:shd w:val="clear" w:color="auto" w:fill="auto"/>
        <w:spacing w:before="0" w:after="0" w:line="322" w:lineRule="exact"/>
        <w:ind w:firstLine="567"/>
      </w:pPr>
      <w:r w:rsidRPr="003A42E1">
        <w:t>5.6. Для обслуживания памятного знак</w:t>
      </w:r>
      <w:r w:rsidR="00E82B99">
        <w:t>а</w:t>
      </w:r>
      <w:r w:rsidRPr="003A42E1">
        <w:t xml:space="preserve"> необходи</w:t>
      </w:r>
      <w:r w:rsidR="00753284" w:rsidRPr="003A42E1">
        <w:t>мо предусмотреть благоустройство</w:t>
      </w:r>
      <w:r w:rsidRPr="003A42E1">
        <w:t xml:space="preserve"> мест</w:t>
      </w:r>
      <w:r w:rsidR="00753284" w:rsidRPr="003A42E1">
        <w:t>а</w:t>
      </w:r>
      <w:r w:rsidRPr="003A42E1">
        <w:t xml:space="preserve"> его установки.</w:t>
      </w:r>
    </w:p>
    <w:p w:rsidR="0044352D" w:rsidRPr="003A42E1" w:rsidRDefault="0048112B" w:rsidP="0048112B">
      <w:pPr>
        <w:pStyle w:val="20"/>
        <w:shd w:val="clear" w:color="auto" w:fill="auto"/>
        <w:spacing w:before="0" w:after="0" w:line="322" w:lineRule="exact"/>
        <w:ind w:firstLine="567"/>
      </w:pPr>
      <w:r w:rsidRPr="003A42E1">
        <w:t xml:space="preserve">5.7. В случае если событие либо жизнь и деятельность выдающейся личности были связаны со зданиями общественного назначения (театры, </w:t>
      </w:r>
      <w:r w:rsidR="0044352D" w:rsidRPr="003A42E1">
        <w:t>образовательные учреждения, библиотеки, научные учрежден</w:t>
      </w:r>
      <w:r w:rsidRPr="003A42E1">
        <w:t>ия и т.п.),</w:t>
      </w:r>
      <w:r w:rsidR="0044352D" w:rsidRPr="003A42E1">
        <w:t xml:space="preserve"> памятные знаки, мемориальные доски могут устанавливаться в </w:t>
      </w:r>
      <w:r w:rsidRPr="003A42E1">
        <w:rPr>
          <w:rStyle w:val="22"/>
          <w:i w:val="0"/>
        </w:rPr>
        <w:t>помещениях</w:t>
      </w:r>
      <w:r w:rsidR="0044352D" w:rsidRPr="003A42E1">
        <w:rPr>
          <w:rStyle w:val="22"/>
        </w:rPr>
        <w:t xml:space="preserve"> </w:t>
      </w:r>
      <w:r w:rsidRPr="003A42E1">
        <w:t>указанных зданий.</w:t>
      </w:r>
    </w:p>
    <w:p w:rsidR="007546C7" w:rsidRPr="003A42E1" w:rsidRDefault="007546C7" w:rsidP="006614AE">
      <w:pPr>
        <w:spacing w:after="0" w:line="240" w:lineRule="auto"/>
        <w:ind w:firstLine="567"/>
        <w:jc w:val="both"/>
        <w:rPr>
          <w:rFonts w:ascii="Times New Roman" w:eastAsia="Times New Roman" w:hAnsi="Times New Roman" w:cs="Times New Roman"/>
          <w:spacing w:val="2"/>
          <w:sz w:val="28"/>
          <w:szCs w:val="28"/>
          <w:lang w:eastAsia="ru-RU"/>
        </w:rPr>
      </w:pPr>
    </w:p>
    <w:p w:rsidR="007546C7" w:rsidRPr="003A42E1" w:rsidRDefault="007546C7" w:rsidP="007546C7">
      <w:pPr>
        <w:pStyle w:val="70"/>
        <w:shd w:val="clear" w:color="auto" w:fill="auto"/>
        <w:ind w:left="460"/>
        <w:jc w:val="center"/>
      </w:pPr>
      <w:r w:rsidRPr="003A42E1">
        <w:t>6. Архитектурно-художественные требования, предъявляемые к памятникам, мемориальным доскам и другим памятным знакам</w:t>
      </w:r>
    </w:p>
    <w:p w:rsidR="007546C7" w:rsidRPr="003A42E1" w:rsidRDefault="007546C7" w:rsidP="007546C7">
      <w:pPr>
        <w:pStyle w:val="70"/>
        <w:shd w:val="clear" w:color="auto" w:fill="auto"/>
        <w:ind w:left="460"/>
        <w:jc w:val="center"/>
      </w:pPr>
    </w:p>
    <w:p w:rsidR="007546C7" w:rsidRPr="003A42E1" w:rsidRDefault="007546C7" w:rsidP="007546C7">
      <w:pPr>
        <w:pStyle w:val="20"/>
        <w:shd w:val="clear" w:color="auto" w:fill="auto"/>
        <w:tabs>
          <w:tab w:val="left" w:pos="1329"/>
        </w:tabs>
        <w:spacing w:before="0" w:after="0" w:line="322" w:lineRule="exact"/>
        <w:ind w:firstLine="567"/>
      </w:pPr>
      <w:r w:rsidRPr="003A42E1">
        <w:t xml:space="preserve">6.1. Архитектурно-художественное решение памятника, мемориальной доски и другого памятного знака не должно противоречить </w:t>
      </w:r>
      <w:r w:rsidRPr="003A42E1">
        <w:rPr>
          <w:lang w:bidi="en-US"/>
        </w:rPr>
        <w:t xml:space="preserve">характеру места </w:t>
      </w:r>
      <w:r w:rsidRPr="003A42E1">
        <w:t>его установки, особенностям среды, в которую он привносится как новый элемент.</w:t>
      </w:r>
    </w:p>
    <w:p w:rsidR="003D449E" w:rsidRPr="003A42E1" w:rsidRDefault="0066745D" w:rsidP="007546C7">
      <w:pPr>
        <w:pStyle w:val="20"/>
        <w:shd w:val="clear" w:color="auto" w:fill="auto"/>
        <w:tabs>
          <w:tab w:val="left" w:pos="1003"/>
        </w:tabs>
        <w:spacing w:before="0" w:after="0" w:line="322" w:lineRule="exact"/>
        <w:ind w:firstLine="567"/>
      </w:pPr>
      <w:r w:rsidRPr="003A42E1">
        <w:t xml:space="preserve">6.2. </w:t>
      </w:r>
      <w:r w:rsidR="007546C7" w:rsidRPr="003A42E1">
        <w:t>При согласовании проекта и места ус</w:t>
      </w:r>
      <w:r w:rsidR="00753284" w:rsidRPr="003A42E1">
        <w:t xml:space="preserve">тановки памятника, места </w:t>
      </w:r>
      <w:r w:rsidR="007546C7" w:rsidRPr="003A42E1">
        <w:t xml:space="preserve">доски и другого памятного знака учитываются следующие </w:t>
      </w:r>
      <w:r w:rsidRPr="003A42E1">
        <w:t>требования</w:t>
      </w:r>
      <w:r w:rsidR="003D449E" w:rsidRPr="003A42E1">
        <w:t>:</w:t>
      </w:r>
    </w:p>
    <w:p w:rsidR="007546C7" w:rsidRPr="003A42E1" w:rsidRDefault="007546C7" w:rsidP="007546C7">
      <w:pPr>
        <w:pStyle w:val="20"/>
        <w:shd w:val="clear" w:color="auto" w:fill="auto"/>
        <w:tabs>
          <w:tab w:val="left" w:pos="1003"/>
        </w:tabs>
        <w:spacing w:before="0" w:after="0" w:line="322" w:lineRule="exact"/>
        <w:ind w:firstLine="567"/>
      </w:pPr>
      <w:r w:rsidRPr="003A42E1">
        <w:t xml:space="preserve">- размещение памятника, мемориальной доски и другого </w:t>
      </w:r>
      <w:r w:rsidR="003D449E" w:rsidRPr="003A42E1">
        <w:t xml:space="preserve">памятного </w:t>
      </w:r>
      <w:r w:rsidRPr="003A42E1">
        <w:t>знака с учетом их панорамного восприятия;</w:t>
      </w:r>
    </w:p>
    <w:p w:rsidR="007546C7" w:rsidRPr="003A42E1" w:rsidRDefault="003D449E" w:rsidP="007546C7">
      <w:pPr>
        <w:pStyle w:val="20"/>
        <w:shd w:val="clear" w:color="auto" w:fill="auto"/>
        <w:tabs>
          <w:tab w:val="left" w:pos="1217"/>
        </w:tabs>
        <w:spacing w:before="0" w:after="0" w:line="322" w:lineRule="exact"/>
        <w:ind w:firstLine="567"/>
      </w:pPr>
      <w:r w:rsidRPr="003A42E1">
        <w:t xml:space="preserve">- </w:t>
      </w:r>
      <w:r w:rsidR="007546C7" w:rsidRPr="003A42E1">
        <w:t>окружающая застройка и топография местности.</w:t>
      </w:r>
    </w:p>
    <w:p w:rsidR="003D449E" w:rsidRPr="003A42E1" w:rsidRDefault="003D449E" w:rsidP="003D449E">
      <w:pPr>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 xml:space="preserve">6.3. </w:t>
      </w:r>
      <w:r w:rsidR="007546C7" w:rsidRPr="003A42E1">
        <w:rPr>
          <w:rFonts w:ascii="Times New Roman" w:hAnsi="Times New Roman" w:cs="Times New Roman"/>
          <w:sz w:val="28"/>
          <w:szCs w:val="28"/>
        </w:rPr>
        <w:t xml:space="preserve">Текст мемориальной доски, памятного знака должен в </w:t>
      </w:r>
      <w:r w:rsidRPr="003A42E1">
        <w:rPr>
          <w:rFonts w:ascii="Times New Roman" w:hAnsi="Times New Roman" w:cs="Times New Roman"/>
          <w:sz w:val="28"/>
          <w:szCs w:val="28"/>
        </w:rPr>
        <w:t xml:space="preserve">лаконичной </w:t>
      </w:r>
      <w:r w:rsidR="007546C7" w:rsidRPr="003A42E1">
        <w:rPr>
          <w:rFonts w:ascii="Times New Roman" w:hAnsi="Times New Roman" w:cs="Times New Roman"/>
          <w:sz w:val="28"/>
          <w:szCs w:val="28"/>
        </w:rPr>
        <w:t>форме содержать краткую характеристику события, котором</w:t>
      </w:r>
      <w:r w:rsidRPr="003A42E1">
        <w:rPr>
          <w:rFonts w:ascii="Times New Roman" w:hAnsi="Times New Roman" w:cs="Times New Roman"/>
          <w:sz w:val="28"/>
          <w:szCs w:val="28"/>
        </w:rPr>
        <w:t>у посвящен</w:t>
      </w:r>
      <w:r w:rsidR="007546C7" w:rsidRPr="003A42E1">
        <w:rPr>
          <w:rFonts w:ascii="Times New Roman" w:hAnsi="Times New Roman" w:cs="Times New Roman"/>
          <w:sz w:val="28"/>
          <w:szCs w:val="28"/>
        </w:rPr>
        <w:t xml:space="preserve"> памятный</w:t>
      </w:r>
      <w:r w:rsidRPr="003A42E1">
        <w:rPr>
          <w:rFonts w:ascii="Times New Roman" w:hAnsi="Times New Roman" w:cs="Times New Roman"/>
          <w:sz w:val="28"/>
          <w:szCs w:val="28"/>
        </w:rPr>
        <w:t xml:space="preserve"> знак, указание на связь события с конкретным адресом, по которому памятный знак установлен, а также даты, указывающие </w:t>
      </w:r>
      <w:r w:rsidR="006614AE" w:rsidRPr="003A42E1">
        <w:rPr>
          <w:rFonts w:ascii="Times New Roman" w:hAnsi="Times New Roman" w:cs="Times New Roman"/>
          <w:sz w:val="28"/>
          <w:szCs w:val="28"/>
        </w:rPr>
        <w:t>период,</w:t>
      </w:r>
      <w:r w:rsidRPr="003A42E1">
        <w:rPr>
          <w:rFonts w:ascii="Times New Roman" w:hAnsi="Times New Roman" w:cs="Times New Roman"/>
          <w:sz w:val="28"/>
          <w:szCs w:val="28"/>
        </w:rPr>
        <w:t xml:space="preserve"> в течение которого выдающаяся личность или событие были каким-либо образом связаны с данным адресом.</w:t>
      </w:r>
    </w:p>
    <w:p w:rsidR="003D449E" w:rsidRPr="003A42E1" w:rsidRDefault="003D449E" w:rsidP="003D449E">
      <w:pPr>
        <w:pStyle w:val="20"/>
        <w:shd w:val="clear" w:color="auto" w:fill="auto"/>
        <w:tabs>
          <w:tab w:val="left" w:pos="998"/>
        </w:tabs>
        <w:spacing w:before="0" w:after="0" w:line="322" w:lineRule="exact"/>
        <w:ind w:firstLine="567"/>
      </w:pPr>
      <w:r w:rsidRPr="003A42E1">
        <w:t>6.4. В тексте памятного знака, мемориальной доски должны бы</w:t>
      </w:r>
      <w:r w:rsidR="00915AC7" w:rsidRPr="003A42E1">
        <w:t>ть указаны</w:t>
      </w:r>
      <w:r w:rsidRPr="003A42E1">
        <w:t xml:space="preserve"> полностью фамилия, имя, отчество выдающейся личности, </w:t>
      </w:r>
      <w:r w:rsidR="00915AC7" w:rsidRPr="003A42E1">
        <w:t>память о которой</w:t>
      </w:r>
      <w:r w:rsidRPr="003A42E1">
        <w:t xml:space="preserve"> должна быть увековечена на русском языке.</w:t>
      </w:r>
    </w:p>
    <w:p w:rsidR="00915AC7" w:rsidRPr="003A42E1" w:rsidRDefault="00915AC7" w:rsidP="003D449E">
      <w:pPr>
        <w:pStyle w:val="20"/>
        <w:shd w:val="clear" w:color="auto" w:fill="auto"/>
        <w:tabs>
          <w:tab w:val="left" w:pos="1003"/>
        </w:tabs>
        <w:spacing w:before="0" w:after="0" w:line="322" w:lineRule="exact"/>
        <w:ind w:firstLine="567"/>
        <w:rPr>
          <w:rStyle w:val="21"/>
          <w:lang w:val="ru-RU" w:eastAsia="ru-RU" w:bidi="ru-RU"/>
        </w:rPr>
      </w:pPr>
      <w:r w:rsidRPr="003A42E1">
        <w:t xml:space="preserve">6.5. </w:t>
      </w:r>
      <w:r w:rsidR="003D449E" w:rsidRPr="003A42E1">
        <w:t xml:space="preserve">В композиции памятного знака помимо текста могут быть </w:t>
      </w:r>
      <w:r w:rsidRPr="003A42E1">
        <w:t xml:space="preserve">включены </w:t>
      </w:r>
      <w:r w:rsidR="003D449E" w:rsidRPr="003A42E1">
        <w:t xml:space="preserve">портретные изображения, награды, декоративные элементы, </w:t>
      </w:r>
      <w:r w:rsidRPr="003A42E1">
        <w:t>подсветка.</w:t>
      </w:r>
    </w:p>
    <w:p w:rsidR="003D449E" w:rsidRPr="003A42E1" w:rsidRDefault="00915AC7" w:rsidP="003D449E">
      <w:pPr>
        <w:pStyle w:val="20"/>
        <w:shd w:val="clear" w:color="auto" w:fill="auto"/>
        <w:tabs>
          <w:tab w:val="left" w:pos="1003"/>
        </w:tabs>
        <w:spacing w:before="0" w:after="0" w:line="322" w:lineRule="exact"/>
        <w:ind w:firstLine="567"/>
      </w:pPr>
      <w:r w:rsidRPr="003A42E1">
        <w:t>6.6</w:t>
      </w:r>
      <w:r w:rsidR="003D449E" w:rsidRPr="003A42E1">
        <w:t>. В тексте мемориальной доски обязательны даты, конкрет</w:t>
      </w:r>
      <w:r w:rsidRPr="003A42E1">
        <w:t>изирующие</w:t>
      </w:r>
      <w:r w:rsidR="003D449E" w:rsidRPr="003A42E1">
        <w:t xml:space="preserve"> время причастности выдающейся личности или события к мест</w:t>
      </w:r>
      <w:r w:rsidRPr="003A42E1">
        <w:t>у установки</w:t>
      </w:r>
      <w:r w:rsidR="003D449E" w:rsidRPr="003A42E1">
        <w:t xml:space="preserve"> мемориальной доски.</w:t>
      </w:r>
    </w:p>
    <w:p w:rsidR="003D449E" w:rsidRPr="003A42E1" w:rsidRDefault="003D449E" w:rsidP="00915AC7">
      <w:pPr>
        <w:pStyle w:val="20"/>
        <w:shd w:val="clear" w:color="auto" w:fill="auto"/>
        <w:spacing w:before="0" w:after="0" w:line="322" w:lineRule="exact"/>
        <w:ind w:firstLine="567"/>
      </w:pPr>
      <w:r w:rsidRPr="003A42E1">
        <w:t xml:space="preserve">6.7. В композицию мемориальных досок кроме текста могут </w:t>
      </w:r>
      <w:r w:rsidR="004A3F9D" w:rsidRPr="003A42E1">
        <w:t xml:space="preserve">включаться </w:t>
      </w:r>
      <w:r w:rsidRPr="003A42E1">
        <w:lastRenderedPageBreak/>
        <w:t>портретные изображения или стилизованные изображения, оли</w:t>
      </w:r>
      <w:r w:rsidR="004A3F9D" w:rsidRPr="003A42E1">
        <w:t>цетворяющие</w:t>
      </w:r>
      <w:r w:rsidRPr="003A42E1">
        <w:t xml:space="preserve"> памятные события, декоратив</w:t>
      </w:r>
      <w:r w:rsidR="004A3F9D" w:rsidRPr="003A42E1">
        <w:t>ные элементы, подсветка, приспо</w:t>
      </w:r>
      <w:r w:rsidRPr="003A42E1">
        <w:t>с</w:t>
      </w:r>
      <w:r w:rsidR="004A3F9D" w:rsidRPr="003A42E1">
        <w:t>обление</w:t>
      </w:r>
      <w:r w:rsidRPr="003A42E1">
        <w:t xml:space="preserve"> </w:t>
      </w:r>
      <w:r w:rsidR="004A3F9D" w:rsidRPr="003A42E1">
        <w:t>для возложения цветов.</w:t>
      </w:r>
    </w:p>
    <w:p w:rsidR="003D449E" w:rsidRPr="003A42E1" w:rsidRDefault="003D449E" w:rsidP="007546C7">
      <w:pPr>
        <w:spacing w:after="0" w:line="240" w:lineRule="auto"/>
        <w:ind w:firstLine="567"/>
        <w:jc w:val="both"/>
        <w:rPr>
          <w:rFonts w:ascii="Times New Roman" w:eastAsia="Times New Roman" w:hAnsi="Times New Roman" w:cs="Times New Roman"/>
          <w:spacing w:val="2"/>
          <w:sz w:val="28"/>
          <w:szCs w:val="28"/>
          <w:lang w:eastAsia="ru-RU"/>
        </w:rPr>
      </w:pPr>
    </w:p>
    <w:p w:rsidR="00583AA7" w:rsidRPr="003A42E1" w:rsidRDefault="004A3F9D" w:rsidP="004A3F9D">
      <w:pPr>
        <w:pStyle w:val="a4"/>
        <w:jc w:val="center"/>
        <w:rPr>
          <w:rFonts w:ascii="Times New Roman" w:eastAsia="Times New Roman" w:hAnsi="Times New Roman" w:cs="Times New Roman"/>
          <w:b/>
          <w:spacing w:val="2"/>
          <w:sz w:val="28"/>
          <w:szCs w:val="28"/>
          <w:lang w:eastAsia="ru-RU"/>
        </w:rPr>
      </w:pPr>
      <w:r w:rsidRPr="003A42E1">
        <w:rPr>
          <w:rStyle w:val="a5"/>
          <w:rFonts w:ascii="Times New Roman" w:hAnsi="Times New Roman" w:cs="Times New Roman"/>
          <w:b/>
          <w:sz w:val="28"/>
          <w:szCs w:val="28"/>
        </w:rPr>
        <w:t>7</w:t>
      </w:r>
      <w:r w:rsidR="00583AA7" w:rsidRPr="003A42E1">
        <w:rPr>
          <w:rStyle w:val="a5"/>
          <w:rFonts w:ascii="Times New Roman" w:hAnsi="Times New Roman" w:cs="Times New Roman"/>
          <w:b/>
          <w:sz w:val="28"/>
          <w:szCs w:val="28"/>
        </w:rPr>
        <w:t>. Порядок разрешения споров по объектам увековечения памяти и</w:t>
      </w:r>
      <w:r w:rsidRPr="003A42E1">
        <w:rPr>
          <w:rFonts w:ascii="Times New Roman" w:eastAsia="Times New Roman" w:hAnsi="Times New Roman" w:cs="Times New Roman"/>
          <w:b/>
          <w:spacing w:val="2"/>
          <w:sz w:val="28"/>
          <w:szCs w:val="28"/>
          <w:lang w:eastAsia="ru-RU"/>
        </w:rPr>
        <w:t xml:space="preserve"> </w:t>
      </w:r>
      <w:r w:rsidR="00583AA7" w:rsidRPr="003A42E1">
        <w:rPr>
          <w:rFonts w:ascii="Times New Roman" w:eastAsia="Times New Roman" w:hAnsi="Times New Roman" w:cs="Times New Roman"/>
          <w:b/>
          <w:spacing w:val="2"/>
          <w:sz w:val="28"/>
          <w:szCs w:val="28"/>
          <w:lang w:eastAsia="ru-RU"/>
        </w:rPr>
        <w:t>их демонтажа</w:t>
      </w:r>
    </w:p>
    <w:p w:rsidR="004A3F9D" w:rsidRPr="003A42E1" w:rsidRDefault="004A3F9D" w:rsidP="004A3F9D">
      <w:pPr>
        <w:pStyle w:val="a4"/>
        <w:ind w:firstLine="567"/>
        <w:jc w:val="center"/>
        <w:rPr>
          <w:rFonts w:ascii="Times New Roman" w:eastAsia="Times New Roman" w:hAnsi="Times New Roman" w:cs="Times New Roman"/>
          <w:b/>
          <w:spacing w:val="2"/>
          <w:sz w:val="28"/>
          <w:szCs w:val="28"/>
          <w:lang w:eastAsia="ru-RU"/>
        </w:rPr>
      </w:pPr>
    </w:p>
    <w:p w:rsidR="00583AA7" w:rsidRPr="003A42E1" w:rsidRDefault="006614AE" w:rsidP="006614AE">
      <w:pPr>
        <w:pStyle w:val="a4"/>
        <w:ind w:firstLine="567"/>
        <w:jc w:val="both"/>
        <w:rPr>
          <w:rFonts w:ascii="Times New Roman" w:hAnsi="Times New Roman" w:cs="Times New Roman"/>
          <w:sz w:val="28"/>
          <w:szCs w:val="28"/>
          <w:lang w:eastAsia="ru-RU"/>
        </w:rPr>
      </w:pPr>
      <w:r w:rsidRPr="003A42E1">
        <w:rPr>
          <w:rFonts w:ascii="Times New Roman" w:hAnsi="Times New Roman" w:cs="Times New Roman"/>
          <w:sz w:val="28"/>
          <w:szCs w:val="28"/>
          <w:lang w:eastAsia="ru-RU"/>
        </w:rPr>
        <w:t>7</w:t>
      </w:r>
      <w:r w:rsidR="00583AA7" w:rsidRPr="003A42E1">
        <w:rPr>
          <w:rFonts w:ascii="Times New Roman" w:hAnsi="Times New Roman" w:cs="Times New Roman"/>
          <w:sz w:val="28"/>
          <w:szCs w:val="28"/>
          <w:lang w:eastAsia="ru-RU"/>
        </w:rPr>
        <w:t>.1.</w:t>
      </w:r>
      <w:r w:rsidR="00A744CD" w:rsidRPr="003A42E1">
        <w:rPr>
          <w:rFonts w:ascii="Times New Roman" w:hAnsi="Times New Roman" w:cs="Times New Roman"/>
          <w:sz w:val="28"/>
          <w:szCs w:val="28"/>
          <w:lang w:eastAsia="ru-RU"/>
        </w:rPr>
        <w:t xml:space="preserve"> </w:t>
      </w:r>
      <w:r w:rsidRPr="003A42E1">
        <w:rPr>
          <w:rFonts w:ascii="Times New Roman" w:hAnsi="Times New Roman" w:cs="Times New Roman"/>
          <w:sz w:val="28"/>
          <w:szCs w:val="28"/>
          <w:lang w:eastAsia="ru-RU"/>
        </w:rPr>
        <w:t xml:space="preserve">Обращения, касающиеся </w:t>
      </w:r>
      <w:r w:rsidR="00583AA7" w:rsidRPr="003A42E1">
        <w:rPr>
          <w:rFonts w:ascii="Times New Roman" w:hAnsi="Times New Roman" w:cs="Times New Roman"/>
          <w:sz w:val="28"/>
          <w:szCs w:val="28"/>
          <w:lang w:eastAsia="ru-RU"/>
        </w:rPr>
        <w:t xml:space="preserve">спорных вопросов по объектам увековечения памяти и их демонтажу, рассматриваются Администрацией в 30-дневный срок. </w:t>
      </w:r>
    </w:p>
    <w:p w:rsidR="00583AA7" w:rsidRPr="003A42E1" w:rsidRDefault="006614AE" w:rsidP="00583AA7">
      <w:pPr>
        <w:pStyle w:val="a4"/>
        <w:ind w:firstLine="567"/>
        <w:jc w:val="both"/>
        <w:rPr>
          <w:rFonts w:ascii="Times New Roman" w:hAnsi="Times New Roman" w:cs="Times New Roman"/>
          <w:sz w:val="28"/>
          <w:szCs w:val="28"/>
          <w:lang w:eastAsia="ru-RU"/>
        </w:rPr>
      </w:pPr>
      <w:r w:rsidRPr="003A42E1">
        <w:rPr>
          <w:rFonts w:ascii="Times New Roman" w:hAnsi="Times New Roman" w:cs="Times New Roman"/>
          <w:sz w:val="28"/>
          <w:szCs w:val="28"/>
          <w:lang w:eastAsia="ru-RU"/>
        </w:rPr>
        <w:t>7.2</w:t>
      </w:r>
      <w:r w:rsidR="009E72DB" w:rsidRPr="003A42E1">
        <w:rPr>
          <w:rFonts w:ascii="Times New Roman" w:hAnsi="Times New Roman" w:cs="Times New Roman"/>
          <w:sz w:val="28"/>
          <w:szCs w:val="28"/>
          <w:lang w:eastAsia="ru-RU"/>
        </w:rPr>
        <w:t>.</w:t>
      </w:r>
      <w:r w:rsidRPr="003A42E1">
        <w:rPr>
          <w:rFonts w:ascii="Times New Roman" w:hAnsi="Times New Roman" w:cs="Times New Roman"/>
          <w:sz w:val="28"/>
          <w:szCs w:val="28"/>
          <w:lang w:eastAsia="ru-RU"/>
        </w:rPr>
        <w:t xml:space="preserve"> </w:t>
      </w:r>
      <w:r w:rsidR="00583AA7" w:rsidRPr="003A42E1">
        <w:rPr>
          <w:rFonts w:ascii="Times New Roman" w:hAnsi="Times New Roman" w:cs="Times New Roman"/>
          <w:sz w:val="28"/>
          <w:szCs w:val="28"/>
          <w:lang w:eastAsia="ru-RU"/>
        </w:rPr>
        <w:t>В случае обращения лиц, учреждений, организаций и предприятий, указанных в пункте 2.2. настоящего Положения, с предложениями о демонтаже, изменении внешней формы объекта увековечения памяти и (или) его местонахождения, а также с предложениями о любых других возможных изменениях в объекте и (или) формах увековечения памяти Администрация обязана вынести данный вопрос на обсуждение общественности для выявления мнения населения.</w:t>
      </w:r>
    </w:p>
    <w:p w:rsidR="00583AA7" w:rsidRPr="003A42E1" w:rsidRDefault="006614AE" w:rsidP="00583AA7">
      <w:pPr>
        <w:shd w:val="clear" w:color="auto" w:fill="FFFFFF"/>
        <w:spacing w:after="0" w:line="332" w:lineRule="atLeast"/>
        <w:ind w:firstLine="567"/>
        <w:jc w:val="both"/>
        <w:textAlignment w:val="baseline"/>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7.3.</w:t>
      </w:r>
      <w:r w:rsidR="00E82B99">
        <w:rPr>
          <w:rFonts w:ascii="Times New Roman" w:eastAsia="Times New Roman" w:hAnsi="Times New Roman" w:cs="Times New Roman"/>
          <w:spacing w:val="2"/>
          <w:sz w:val="28"/>
          <w:szCs w:val="28"/>
          <w:lang w:eastAsia="ru-RU"/>
        </w:rPr>
        <w:t xml:space="preserve"> Мнение </w:t>
      </w:r>
      <w:r w:rsidR="00583AA7" w:rsidRPr="003A42E1">
        <w:rPr>
          <w:rFonts w:ascii="Times New Roman" w:eastAsia="Times New Roman" w:hAnsi="Times New Roman" w:cs="Times New Roman"/>
          <w:spacing w:val="2"/>
          <w:sz w:val="28"/>
          <w:szCs w:val="28"/>
          <w:lang w:eastAsia="ru-RU"/>
        </w:rPr>
        <w:t>населения может выявляться в следующих формах:</w:t>
      </w:r>
    </w:p>
    <w:p w:rsidR="00583AA7" w:rsidRPr="003A42E1" w:rsidRDefault="00583AA7" w:rsidP="00583AA7">
      <w:pPr>
        <w:shd w:val="clear" w:color="auto" w:fill="FFFFFF"/>
        <w:spacing w:after="0" w:line="332" w:lineRule="atLeast"/>
        <w:ind w:firstLine="567"/>
        <w:jc w:val="both"/>
        <w:textAlignment w:val="baseline"/>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местный референдум;</w:t>
      </w:r>
    </w:p>
    <w:p w:rsidR="00583AA7" w:rsidRPr="003A42E1" w:rsidRDefault="00583AA7" w:rsidP="00583AA7">
      <w:pPr>
        <w:shd w:val="clear" w:color="auto" w:fill="FFFFFF"/>
        <w:spacing w:after="0" w:line="332" w:lineRule="atLeast"/>
        <w:ind w:firstLine="567"/>
        <w:jc w:val="both"/>
        <w:textAlignment w:val="baseline"/>
        <w:rPr>
          <w:rFonts w:ascii="Times New Roman" w:eastAsia="Times New Roman" w:hAnsi="Times New Roman" w:cs="Times New Roman"/>
          <w:sz w:val="28"/>
          <w:szCs w:val="28"/>
        </w:rPr>
      </w:pPr>
      <w:r w:rsidRPr="003A42E1">
        <w:rPr>
          <w:rFonts w:ascii="Times New Roman" w:eastAsia="Times New Roman" w:hAnsi="Times New Roman" w:cs="Times New Roman"/>
          <w:spacing w:val="2"/>
          <w:sz w:val="28"/>
          <w:szCs w:val="28"/>
          <w:lang w:eastAsia="ru-RU"/>
        </w:rPr>
        <w:t>-</w:t>
      </w:r>
      <w:r w:rsidR="00E82B99">
        <w:rPr>
          <w:rFonts w:ascii="Times New Roman" w:eastAsia="Times New Roman" w:hAnsi="Times New Roman" w:cs="Times New Roman"/>
          <w:sz w:val="28"/>
          <w:szCs w:val="28"/>
        </w:rPr>
        <w:t xml:space="preserve"> публичные слушания;</w:t>
      </w:r>
    </w:p>
    <w:p w:rsidR="00583AA7" w:rsidRPr="003A42E1" w:rsidRDefault="00E82B99" w:rsidP="00583AA7">
      <w:pPr>
        <w:shd w:val="clear" w:color="auto" w:fill="FFFFFF"/>
        <w:spacing w:after="0" w:line="332" w:lineRule="atLeast"/>
        <w:ind w:firstLine="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-собрание граждан;</w:t>
      </w:r>
    </w:p>
    <w:p w:rsidR="00583AA7" w:rsidRPr="003A42E1" w:rsidRDefault="00583AA7" w:rsidP="00583AA7">
      <w:pPr>
        <w:shd w:val="clear" w:color="auto" w:fill="FFFFFF"/>
        <w:spacing w:after="0" w:line="332" w:lineRule="atLeast"/>
        <w:ind w:firstLine="567"/>
        <w:jc w:val="both"/>
        <w:textAlignment w:val="baseline"/>
        <w:rPr>
          <w:rFonts w:ascii="Times New Roman" w:eastAsia="Times New Roman" w:hAnsi="Times New Roman" w:cs="Times New Roman"/>
          <w:sz w:val="28"/>
          <w:szCs w:val="28"/>
        </w:rPr>
      </w:pPr>
      <w:r w:rsidRPr="003A42E1">
        <w:rPr>
          <w:rFonts w:ascii="Times New Roman" w:eastAsia="Times New Roman" w:hAnsi="Times New Roman" w:cs="Times New Roman"/>
          <w:sz w:val="28"/>
          <w:szCs w:val="28"/>
        </w:rPr>
        <w:t>- конференци</w:t>
      </w:r>
      <w:r w:rsidR="00E82B99">
        <w:rPr>
          <w:rFonts w:ascii="Times New Roman" w:eastAsia="Times New Roman" w:hAnsi="Times New Roman" w:cs="Times New Roman"/>
          <w:sz w:val="28"/>
          <w:szCs w:val="28"/>
        </w:rPr>
        <w:t>я граждан (собрания делегатов);</w:t>
      </w:r>
    </w:p>
    <w:p w:rsidR="00583AA7" w:rsidRPr="003A42E1" w:rsidRDefault="00583AA7" w:rsidP="00583AA7">
      <w:pPr>
        <w:shd w:val="clear" w:color="auto" w:fill="FFFFFF"/>
        <w:spacing w:after="0" w:line="332" w:lineRule="atLeast"/>
        <w:ind w:firstLine="567"/>
        <w:jc w:val="both"/>
        <w:textAlignment w:val="baseline"/>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z w:val="28"/>
          <w:szCs w:val="28"/>
        </w:rPr>
        <w:t>- опрос граждан</w:t>
      </w:r>
      <w:r w:rsidRPr="003A42E1">
        <w:rPr>
          <w:rFonts w:ascii="Times New Roman" w:eastAsia="Times New Roman" w:hAnsi="Times New Roman" w:cs="Times New Roman"/>
          <w:spacing w:val="2"/>
          <w:sz w:val="28"/>
          <w:szCs w:val="28"/>
          <w:lang w:eastAsia="ru-RU"/>
        </w:rPr>
        <w:t xml:space="preserve">. </w:t>
      </w:r>
    </w:p>
    <w:p w:rsidR="0063406A" w:rsidRPr="003A42E1" w:rsidRDefault="00583AA7" w:rsidP="0063406A">
      <w:pPr>
        <w:spacing w:after="0" w:line="240" w:lineRule="auto"/>
        <w:ind w:firstLine="567"/>
        <w:jc w:val="both"/>
        <w:rPr>
          <w:rFonts w:ascii="Times New Roman" w:eastAsia="Times New Roman" w:hAnsi="Times New Roman" w:cs="Times New Roman"/>
          <w:spacing w:val="2"/>
          <w:sz w:val="28"/>
          <w:szCs w:val="28"/>
          <w:lang w:eastAsia="ru-RU"/>
        </w:rPr>
      </w:pPr>
      <w:r w:rsidRPr="003A42E1">
        <w:rPr>
          <w:rFonts w:ascii="Times New Roman" w:eastAsia="Times New Roman" w:hAnsi="Times New Roman" w:cs="Times New Roman"/>
          <w:spacing w:val="2"/>
          <w:sz w:val="28"/>
          <w:szCs w:val="28"/>
          <w:lang w:eastAsia="ru-RU"/>
        </w:rPr>
        <w:t xml:space="preserve">С учетом результатов выяснения мнения населения Глава </w:t>
      </w:r>
      <w:r w:rsidR="00A744CD" w:rsidRPr="003A42E1">
        <w:rPr>
          <w:rFonts w:ascii="Times New Roman" w:eastAsia="Times New Roman" w:hAnsi="Times New Roman" w:cs="Times New Roman"/>
          <w:spacing w:val="2"/>
          <w:sz w:val="28"/>
          <w:szCs w:val="28"/>
          <w:lang w:eastAsia="ru-RU"/>
        </w:rPr>
        <w:t>муниципального образования</w:t>
      </w:r>
      <w:r w:rsidR="00A744CD" w:rsidRPr="003A42E1">
        <w:rPr>
          <w:rFonts w:ascii="Times New Roman" w:hAnsi="Times New Roman" w:cs="Times New Roman"/>
          <w:sz w:val="28"/>
          <w:szCs w:val="28"/>
        </w:rPr>
        <w:t xml:space="preserve"> </w:t>
      </w:r>
      <w:r w:rsidRPr="003A42E1">
        <w:rPr>
          <w:rFonts w:ascii="Times New Roman" w:eastAsia="Times New Roman" w:hAnsi="Times New Roman" w:cs="Times New Roman"/>
          <w:spacing w:val="2"/>
          <w:sz w:val="28"/>
          <w:szCs w:val="28"/>
          <w:lang w:eastAsia="ru-RU"/>
        </w:rPr>
        <w:t xml:space="preserve">вносит в Вяземский </w:t>
      </w:r>
      <w:r w:rsidR="00A744CD" w:rsidRPr="003A42E1">
        <w:rPr>
          <w:rFonts w:ascii="Times New Roman" w:eastAsia="Times New Roman" w:hAnsi="Times New Roman" w:cs="Times New Roman"/>
          <w:spacing w:val="2"/>
          <w:sz w:val="28"/>
          <w:szCs w:val="28"/>
          <w:lang w:eastAsia="ru-RU"/>
        </w:rPr>
        <w:t>окружной</w:t>
      </w:r>
      <w:r w:rsidRPr="003A42E1">
        <w:rPr>
          <w:rFonts w:ascii="Times New Roman" w:eastAsia="Times New Roman" w:hAnsi="Times New Roman" w:cs="Times New Roman"/>
          <w:spacing w:val="2"/>
          <w:sz w:val="28"/>
          <w:szCs w:val="28"/>
          <w:lang w:eastAsia="ru-RU"/>
        </w:rPr>
        <w:t xml:space="preserve"> Совет депутатов соответствующий проект решения.</w:t>
      </w:r>
    </w:p>
    <w:p w:rsidR="00583AA7" w:rsidRPr="003A42E1" w:rsidRDefault="006614AE" w:rsidP="00583AA7">
      <w:pPr>
        <w:shd w:val="clear" w:color="auto" w:fill="FFFFFF"/>
        <w:spacing w:after="0" w:line="332" w:lineRule="atLeast"/>
        <w:ind w:firstLine="567"/>
        <w:jc w:val="both"/>
        <w:textAlignment w:val="baseline"/>
        <w:rPr>
          <w:rFonts w:ascii="Times New Roman" w:hAnsi="Times New Roman" w:cs="Times New Roman"/>
          <w:sz w:val="28"/>
          <w:szCs w:val="28"/>
        </w:rPr>
      </w:pPr>
      <w:r w:rsidRPr="003A42E1">
        <w:rPr>
          <w:rFonts w:ascii="Times New Roman" w:eastAsia="Times New Roman" w:hAnsi="Times New Roman" w:cs="Times New Roman"/>
          <w:spacing w:val="2"/>
          <w:sz w:val="28"/>
          <w:szCs w:val="28"/>
          <w:lang w:eastAsia="ru-RU"/>
        </w:rPr>
        <w:t>7.4.</w:t>
      </w:r>
      <w:r w:rsidR="00583AA7" w:rsidRPr="003A42E1">
        <w:rPr>
          <w:rFonts w:ascii="Times New Roman" w:eastAsia="Times New Roman" w:hAnsi="Times New Roman" w:cs="Times New Roman"/>
          <w:spacing w:val="2"/>
          <w:sz w:val="28"/>
          <w:szCs w:val="28"/>
          <w:lang w:eastAsia="ru-RU"/>
        </w:rPr>
        <w:t xml:space="preserve"> Вяземский </w:t>
      </w:r>
      <w:r w:rsidR="00A744CD" w:rsidRPr="003A42E1">
        <w:rPr>
          <w:rFonts w:ascii="Times New Roman" w:eastAsia="Times New Roman" w:hAnsi="Times New Roman" w:cs="Times New Roman"/>
          <w:spacing w:val="2"/>
          <w:sz w:val="28"/>
          <w:szCs w:val="28"/>
          <w:lang w:eastAsia="ru-RU"/>
        </w:rPr>
        <w:t>окружной</w:t>
      </w:r>
      <w:r w:rsidR="00583AA7" w:rsidRPr="003A42E1">
        <w:rPr>
          <w:rFonts w:ascii="Times New Roman" w:eastAsia="Times New Roman" w:hAnsi="Times New Roman" w:cs="Times New Roman"/>
          <w:spacing w:val="2"/>
          <w:sz w:val="28"/>
          <w:szCs w:val="28"/>
          <w:lang w:eastAsia="ru-RU"/>
        </w:rPr>
        <w:t xml:space="preserve"> Совет депутатов по предложенному Главой </w:t>
      </w:r>
      <w:r w:rsidR="00A744CD" w:rsidRPr="003A42E1">
        <w:rPr>
          <w:rFonts w:ascii="Times New Roman" w:eastAsia="Times New Roman" w:hAnsi="Times New Roman" w:cs="Times New Roman"/>
          <w:spacing w:val="2"/>
          <w:sz w:val="28"/>
          <w:szCs w:val="28"/>
          <w:lang w:eastAsia="ru-RU"/>
        </w:rPr>
        <w:t>муниципального образования</w:t>
      </w:r>
      <w:r w:rsidR="00A744CD" w:rsidRPr="003A42E1">
        <w:rPr>
          <w:rFonts w:ascii="Times New Roman" w:hAnsi="Times New Roman" w:cs="Times New Roman"/>
          <w:sz w:val="28"/>
          <w:szCs w:val="28"/>
        </w:rPr>
        <w:t xml:space="preserve"> </w:t>
      </w:r>
      <w:r w:rsidR="00583AA7" w:rsidRPr="003A42E1">
        <w:rPr>
          <w:rFonts w:ascii="Times New Roman" w:eastAsia="Times New Roman" w:hAnsi="Times New Roman" w:cs="Times New Roman"/>
          <w:spacing w:val="2"/>
          <w:sz w:val="28"/>
          <w:szCs w:val="28"/>
          <w:lang w:eastAsia="ru-RU"/>
        </w:rPr>
        <w:t>проекту принимает одно из следующих решений:</w:t>
      </w:r>
      <w:r w:rsidR="00583AA7" w:rsidRPr="003A42E1">
        <w:rPr>
          <w:rFonts w:ascii="Times New Roman" w:hAnsi="Times New Roman" w:cs="Times New Roman"/>
          <w:sz w:val="28"/>
          <w:szCs w:val="28"/>
        </w:rPr>
        <w:t xml:space="preserve">         </w:t>
      </w:r>
    </w:p>
    <w:p w:rsidR="00583AA7" w:rsidRPr="003A42E1" w:rsidRDefault="00583AA7" w:rsidP="00583AA7">
      <w:pPr>
        <w:autoSpaceDE w:val="0"/>
        <w:autoSpaceDN w:val="0"/>
        <w:adjustRightInd w:val="0"/>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 xml:space="preserve">- </w:t>
      </w:r>
      <w:r w:rsidRPr="003A42E1">
        <w:rPr>
          <w:rFonts w:ascii="Times New Roman" w:hAnsi="Times New Roman" w:cs="Times New Roman"/>
          <w:sz w:val="28"/>
          <w:szCs w:val="28"/>
          <w:lang w:eastAsia="ru-RU"/>
        </w:rPr>
        <w:t xml:space="preserve"> о демонтаже, изменении внешней формы объекта увековечения памяти и (или) его местонахождения, а также о любых других возможных изменениях в объекте и (или) формах увековечения памяти</w:t>
      </w:r>
      <w:r w:rsidRPr="003A42E1">
        <w:rPr>
          <w:rFonts w:ascii="Times New Roman" w:hAnsi="Times New Roman" w:cs="Times New Roman"/>
          <w:sz w:val="28"/>
          <w:szCs w:val="28"/>
        </w:rPr>
        <w:t>;</w:t>
      </w:r>
    </w:p>
    <w:p w:rsidR="00583AA7" w:rsidRPr="003A42E1" w:rsidRDefault="00583AA7" w:rsidP="00583AA7">
      <w:pPr>
        <w:autoSpaceDE w:val="0"/>
        <w:autoSpaceDN w:val="0"/>
        <w:adjustRightInd w:val="0"/>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 отклонить предложение</w:t>
      </w:r>
      <w:r w:rsidRPr="003A42E1">
        <w:rPr>
          <w:rFonts w:ascii="Times New Roman" w:hAnsi="Times New Roman" w:cs="Times New Roman"/>
          <w:sz w:val="28"/>
          <w:szCs w:val="28"/>
          <w:lang w:eastAsia="ru-RU"/>
        </w:rPr>
        <w:t xml:space="preserve"> о демонтаже, изменении внешней формы объекта увековечения памяти и (или) его местонахождения, а также о любых других возможных изменениях в объекте и (или) формах увековечения памяти</w:t>
      </w:r>
      <w:r w:rsidRPr="003A42E1">
        <w:rPr>
          <w:rFonts w:ascii="Times New Roman" w:hAnsi="Times New Roman" w:cs="Times New Roman"/>
          <w:sz w:val="28"/>
          <w:szCs w:val="28"/>
        </w:rPr>
        <w:t>;</w:t>
      </w:r>
    </w:p>
    <w:p w:rsidR="00583AA7" w:rsidRPr="003A42E1" w:rsidRDefault="00583AA7" w:rsidP="00583AA7">
      <w:pPr>
        <w:autoSpaceDE w:val="0"/>
        <w:autoSpaceDN w:val="0"/>
        <w:adjustRightInd w:val="0"/>
        <w:spacing w:after="0" w:line="240" w:lineRule="auto"/>
        <w:ind w:firstLine="567"/>
        <w:jc w:val="both"/>
        <w:rPr>
          <w:rFonts w:ascii="Times New Roman" w:hAnsi="Times New Roman" w:cs="Times New Roman"/>
          <w:sz w:val="28"/>
          <w:szCs w:val="28"/>
        </w:rPr>
      </w:pPr>
      <w:r w:rsidRPr="003A42E1">
        <w:rPr>
          <w:rFonts w:ascii="Times New Roman" w:hAnsi="Times New Roman" w:cs="Times New Roman"/>
          <w:sz w:val="28"/>
          <w:szCs w:val="28"/>
        </w:rPr>
        <w:t>- отклонить предложение</w:t>
      </w:r>
      <w:r w:rsidRPr="003A42E1">
        <w:rPr>
          <w:rFonts w:ascii="Times New Roman" w:hAnsi="Times New Roman" w:cs="Times New Roman"/>
          <w:sz w:val="28"/>
          <w:szCs w:val="28"/>
          <w:lang w:eastAsia="ru-RU"/>
        </w:rPr>
        <w:t xml:space="preserve"> о демонтаже, изменении внешней формы объекта увековечения памяти и (или) его местонахождения, а также о любых других возможных изменениях в объекте и (или) формах увековечения памяти</w:t>
      </w:r>
      <w:r w:rsidR="00A744CD" w:rsidRPr="003A42E1">
        <w:rPr>
          <w:rFonts w:ascii="Times New Roman" w:hAnsi="Times New Roman" w:cs="Times New Roman"/>
          <w:sz w:val="28"/>
          <w:szCs w:val="28"/>
        </w:rPr>
        <w:t xml:space="preserve"> с вынесением рекомендаций </w:t>
      </w:r>
      <w:r w:rsidRPr="003A42E1">
        <w:rPr>
          <w:rFonts w:ascii="Times New Roman" w:hAnsi="Times New Roman" w:cs="Times New Roman"/>
          <w:sz w:val="28"/>
          <w:szCs w:val="28"/>
        </w:rPr>
        <w:t xml:space="preserve">для Администрации по данному вопросу. </w:t>
      </w:r>
    </w:p>
    <w:p w:rsidR="00583AA7" w:rsidRPr="003A42E1" w:rsidRDefault="006614AE" w:rsidP="00583AA7">
      <w:pPr>
        <w:spacing w:after="0" w:line="240" w:lineRule="auto"/>
        <w:ind w:firstLine="567"/>
        <w:jc w:val="both"/>
        <w:rPr>
          <w:rFonts w:ascii="Times New Roman" w:hAnsi="Times New Roman" w:cs="Times New Roman"/>
          <w:sz w:val="28"/>
          <w:szCs w:val="28"/>
        </w:rPr>
      </w:pPr>
      <w:r w:rsidRPr="003A42E1">
        <w:rPr>
          <w:rFonts w:ascii="Times New Roman" w:eastAsia="Times New Roman" w:hAnsi="Times New Roman" w:cs="Times New Roman"/>
          <w:spacing w:val="2"/>
          <w:sz w:val="28"/>
          <w:szCs w:val="28"/>
          <w:lang w:eastAsia="ru-RU"/>
        </w:rPr>
        <w:t xml:space="preserve">7.5. </w:t>
      </w:r>
      <w:r w:rsidRPr="003A42E1">
        <w:rPr>
          <w:rFonts w:ascii="Times New Roman" w:hAnsi="Times New Roman" w:cs="Times New Roman"/>
          <w:sz w:val="28"/>
          <w:szCs w:val="28"/>
        </w:rPr>
        <w:t>Принятое решение</w:t>
      </w:r>
      <w:r w:rsidR="00583AA7" w:rsidRPr="003A42E1">
        <w:rPr>
          <w:rFonts w:ascii="Times New Roman" w:hAnsi="Times New Roman" w:cs="Times New Roman"/>
          <w:sz w:val="28"/>
          <w:szCs w:val="28"/>
        </w:rPr>
        <w:t xml:space="preserve"> Вяземского </w:t>
      </w:r>
      <w:r w:rsidR="00A744CD" w:rsidRPr="003A42E1">
        <w:rPr>
          <w:rFonts w:ascii="Times New Roman" w:hAnsi="Times New Roman" w:cs="Times New Roman"/>
          <w:sz w:val="28"/>
          <w:szCs w:val="28"/>
        </w:rPr>
        <w:t>окружного</w:t>
      </w:r>
      <w:r w:rsidR="00583AA7" w:rsidRPr="003A42E1">
        <w:rPr>
          <w:rFonts w:ascii="Times New Roman" w:hAnsi="Times New Roman" w:cs="Times New Roman"/>
          <w:sz w:val="28"/>
          <w:szCs w:val="28"/>
        </w:rPr>
        <w:t xml:space="preserve"> Совета депутатов о демонтаже,</w:t>
      </w:r>
      <w:r w:rsidR="00583AA7" w:rsidRPr="003A42E1">
        <w:rPr>
          <w:rFonts w:ascii="Times New Roman" w:hAnsi="Times New Roman" w:cs="Times New Roman"/>
          <w:sz w:val="28"/>
          <w:szCs w:val="28"/>
          <w:lang w:eastAsia="ru-RU"/>
        </w:rPr>
        <w:t xml:space="preserve"> изменении внешней формы объекта увековечения памяти и (или) его местонахождения, а также о любых других возможным изменениях в объекте и (или) формах увековечения памяти вступает в силу после его официального опубликования</w:t>
      </w:r>
      <w:r w:rsidR="00583AA7" w:rsidRPr="003A42E1">
        <w:rPr>
          <w:rFonts w:ascii="Times New Roman" w:hAnsi="Times New Roman" w:cs="Times New Roman"/>
          <w:sz w:val="28"/>
          <w:szCs w:val="28"/>
        </w:rPr>
        <w:t>.</w:t>
      </w:r>
    </w:p>
    <w:p w:rsidR="00583AA7" w:rsidRPr="003A42E1" w:rsidRDefault="006614AE" w:rsidP="00583AA7">
      <w:pPr>
        <w:spacing w:after="0" w:line="240" w:lineRule="auto"/>
        <w:ind w:firstLine="567"/>
        <w:jc w:val="both"/>
        <w:rPr>
          <w:rFonts w:ascii="Times New Roman" w:hAnsi="Times New Roman" w:cs="Times New Roman"/>
          <w:sz w:val="28"/>
          <w:szCs w:val="28"/>
        </w:rPr>
      </w:pPr>
      <w:r w:rsidRPr="003A42E1">
        <w:rPr>
          <w:rFonts w:ascii="Times New Roman" w:eastAsia="Times New Roman" w:hAnsi="Times New Roman" w:cs="Times New Roman"/>
          <w:spacing w:val="2"/>
          <w:sz w:val="28"/>
          <w:szCs w:val="28"/>
          <w:lang w:eastAsia="ru-RU"/>
        </w:rPr>
        <w:lastRenderedPageBreak/>
        <w:t>7.6.</w:t>
      </w:r>
      <w:r w:rsidR="00583AA7" w:rsidRPr="003A42E1">
        <w:rPr>
          <w:rFonts w:ascii="Times New Roman" w:eastAsia="Times New Roman" w:hAnsi="Times New Roman" w:cs="Times New Roman"/>
          <w:spacing w:val="2"/>
          <w:sz w:val="28"/>
          <w:szCs w:val="28"/>
          <w:lang w:eastAsia="ru-RU"/>
        </w:rPr>
        <w:t xml:space="preserve"> Демонтаж самовольно установленных объектов увековечения памяти осуществляется на основании постановления Администрации за счет лица, осуществившего самовольную установку.</w:t>
      </w:r>
    </w:p>
    <w:p w:rsidR="00583AA7" w:rsidRPr="003A42E1" w:rsidRDefault="006614AE" w:rsidP="00583AA7">
      <w:pPr>
        <w:ind w:firstLine="567"/>
        <w:jc w:val="both"/>
        <w:rPr>
          <w:rFonts w:ascii="Times New Roman" w:hAnsi="Times New Roman" w:cs="Times New Roman"/>
          <w:sz w:val="28"/>
          <w:szCs w:val="28"/>
        </w:rPr>
      </w:pPr>
      <w:r w:rsidRPr="003A42E1">
        <w:rPr>
          <w:rFonts w:ascii="Times New Roman" w:eastAsia="Times New Roman" w:hAnsi="Times New Roman" w:cs="Times New Roman"/>
          <w:color w:val="2D2D2D"/>
          <w:spacing w:val="2"/>
          <w:sz w:val="28"/>
          <w:szCs w:val="28"/>
          <w:lang w:eastAsia="ru-RU"/>
        </w:rPr>
        <w:t>7.7.</w:t>
      </w:r>
      <w:r w:rsidR="00583AA7" w:rsidRPr="003A42E1">
        <w:rPr>
          <w:rFonts w:ascii="Times New Roman" w:eastAsia="Times New Roman" w:hAnsi="Times New Roman" w:cs="Times New Roman"/>
          <w:spacing w:val="2"/>
          <w:sz w:val="28"/>
          <w:szCs w:val="28"/>
          <w:lang w:eastAsia="ru-RU"/>
        </w:rPr>
        <w:t xml:space="preserve"> Решение о временном демонтаже объекта увековечения памяти, в случаях, когда требуется его реставрация </w:t>
      </w:r>
      <w:r w:rsidRPr="003A42E1">
        <w:rPr>
          <w:rFonts w:ascii="Times New Roman" w:eastAsia="Times New Roman" w:hAnsi="Times New Roman" w:cs="Times New Roman"/>
          <w:spacing w:val="2"/>
          <w:sz w:val="28"/>
          <w:szCs w:val="28"/>
          <w:lang w:eastAsia="ru-RU"/>
        </w:rPr>
        <w:t>или,</w:t>
      </w:r>
      <w:r w:rsidR="00583AA7" w:rsidRPr="003A42E1">
        <w:rPr>
          <w:rFonts w:ascii="Times New Roman" w:eastAsia="Times New Roman" w:hAnsi="Times New Roman" w:cs="Times New Roman"/>
          <w:spacing w:val="2"/>
          <w:sz w:val="28"/>
          <w:szCs w:val="28"/>
          <w:lang w:eastAsia="ru-RU"/>
        </w:rPr>
        <w:t xml:space="preserve"> когда проводятся ремонтно-реставрационные работы на фасаде здания, где установлен объект увековечения памяти, принимается собственником или балансодержателем при условии предварительного уведомления Администрации не менее чем за месяц до начала работ. По завершении ремонтных или реставрационных работ объект увековечения памяти устанавливается на прежнем месте.</w:t>
      </w:r>
    </w:p>
    <w:p w:rsidR="00583AA7" w:rsidRPr="003A42E1" w:rsidRDefault="00583AA7" w:rsidP="00583AA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A42E1">
        <w:rPr>
          <w:rFonts w:ascii="Times New Roman" w:eastAsia="Times New Roman" w:hAnsi="Times New Roman" w:cs="Times New Roman"/>
          <w:b/>
          <w:sz w:val="28"/>
          <w:szCs w:val="28"/>
          <w:lang w:eastAsia="ru-RU"/>
        </w:rPr>
        <w:t>8. Ответственность за нарушение настоящего Положения</w:t>
      </w:r>
    </w:p>
    <w:p w:rsidR="00583AA7" w:rsidRPr="003A42E1" w:rsidRDefault="00583AA7" w:rsidP="006614AE">
      <w:pPr>
        <w:spacing w:after="0" w:line="240" w:lineRule="auto"/>
        <w:ind w:firstLine="567"/>
        <w:jc w:val="both"/>
        <w:rPr>
          <w:rFonts w:ascii="Times New Roman" w:hAnsi="Times New Roman" w:cs="Times New Roman"/>
          <w:sz w:val="28"/>
          <w:szCs w:val="28"/>
        </w:rPr>
      </w:pPr>
      <w:r w:rsidRPr="003A42E1">
        <w:rPr>
          <w:rFonts w:ascii="Times New Roman" w:eastAsia="Times New Roman" w:hAnsi="Times New Roman" w:cs="Times New Roman"/>
          <w:sz w:val="28"/>
          <w:szCs w:val="28"/>
          <w:lang w:eastAsia="ru-RU"/>
        </w:rPr>
        <w:t>8.1. Организации и граждане обязаны обеспечивать сохранность объектов увековечивания памяти, установленных внутри либо на зданиях, принадлежащих им на праве собственности, либо на основании иного вещного права.</w:t>
      </w:r>
    </w:p>
    <w:p w:rsidR="00583AA7" w:rsidRPr="003A42E1" w:rsidRDefault="00583AA7" w:rsidP="006614AE">
      <w:pPr>
        <w:spacing w:after="0" w:line="240" w:lineRule="auto"/>
        <w:ind w:firstLine="567"/>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Контрол</w:t>
      </w:r>
      <w:r w:rsidR="00A744CD" w:rsidRPr="003A42E1">
        <w:rPr>
          <w:rFonts w:ascii="Times New Roman" w:eastAsia="Times New Roman" w:hAnsi="Times New Roman" w:cs="Times New Roman"/>
          <w:sz w:val="28"/>
          <w:szCs w:val="28"/>
          <w:lang w:eastAsia="ru-RU"/>
        </w:rPr>
        <w:t xml:space="preserve">ь за состоянием и сохранностью </w:t>
      </w:r>
      <w:r w:rsidRPr="003A42E1">
        <w:rPr>
          <w:rFonts w:ascii="Times New Roman" w:eastAsia="Times New Roman" w:hAnsi="Times New Roman" w:cs="Times New Roman"/>
          <w:sz w:val="28"/>
          <w:szCs w:val="28"/>
          <w:lang w:eastAsia="ru-RU"/>
        </w:rPr>
        <w:t>объектов увековечивания памяти на территории муниципального образования осуществляется ими совместно с уполномоченным Администрацией органом.</w:t>
      </w:r>
    </w:p>
    <w:p w:rsidR="00583AA7" w:rsidRPr="003A42E1" w:rsidRDefault="00583AA7" w:rsidP="006614AE">
      <w:pPr>
        <w:spacing w:after="0" w:line="240" w:lineRule="auto"/>
        <w:ind w:firstLine="567"/>
        <w:jc w:val="both"/>
        <w:rPr>
          <w:rFonts w:ascii="Times New Roman" w:hAnsi="Times New Roman" w:cs="Times New Roman"/>
          <w:sz w:val="28"/>
          <w:szCs w:val="28"/>
        </w:rPr>
      </w:pPr>
      <w:r w:rsidRPr="003A42E1">
        <w:rPr>
          <w:rFonts w:ascii="Times New Roman" w:eastAsia="Times New Roman" w:hAnsi="Times New Roman" w:cs="Times New Roman"/>
          <w:sz w:val="28"/>
          <w:szCs w:val="28"/>
          <w:lang w:eastAsia="ru-RU"/>
        </w:rPr>
        <w:t>8.2.</w:t>
      </w:r>
      <w:r w:rsidRPr="003A42E1">
        <w:rPr>
          <w:rFonts w:ascii="Times New Roman" w:hAnsi="Times New Roman" w:cs="Times New Roman"/>
          <w:sz w:val="28"/>
          <w:szCs w:val="28"/>
        </w:rPr>
        <w:t xml:space="preserve"> </w:t>
      </w:r>
      <w:r w:rsidRPr="003A42E1">
        <w:rPr>
          <w:rFonts w:ascii="Times New Roman" w:eastAsia="Times New Roman" w:hAnsi="Times New Roman" w:cs="Times New Roman"/>
          <w:sz w:val="28"/>
          <w:szCs w:val="28"/>
          <w:lang w:eastAsia="ru-RU"/>
        </w:rPr>
        <w:t>Юридические лица и граждане обязаны обеспечивать сохранность объектов увековечения памяти. За причинение вреда объектам увековечения памяти виновные лица несут ответственность в соответствии с действующим законодательством Российской Федерации.</w:t>
      </w:r>
    </w:p>
    <w:p w:rsidR="00583AA7" w:rsidRPr="003A42E1" w:rsidRDefault="00583AA7" w:rsidP="00583AA7">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A42E1">
        <w:rPr>
          <w:rFonts w:ascii="Times New Roman" w:eastAsia="Times New Roman" w:hAnsi="Times New Roman" w:cs="Times New Roman"/>
          <w:b/>
          <w:sz w:val="28"/>
          <w:szCs w:val="28"/>
          <w:lang w:eastAsia="ru-RU"/>
        </w:rPr>
        <w:t>9. Порядок внесения изменений и дополнений в Положение</w:t>
      </w:r>
    </w:p>
    <w:p w:rsidR="00583AA7" w:rsidRPr="003A42E1" w:rsidRDefault="00583AA7" w:rsidP="005661B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A42E1">
        <w:rPr>
          <w:rFonts w:ascii="Times New Roman" w:eastAsia="Times New Roman" w:hAnsi="Times New Roman" w:cs="Times New Roman"/>
          <w:sz w:val="28"/>
          <w:szCs w:val="28"/>
          <w:lang w:eastAsia="ru-RU"/>
        </w:rPr>
        <w:tab/>
        <w:t xml:space="preserve">9.1 Внесение дополнений и изменений в настоящее Положение осуществляется </w:t>
      </w:r>
      <w:r w:rsidR="005661B7" w:rsidRPr="003A42E1">
        <w:rPr>
          <w:rFonts w:ascii="Times New Roman" w:eastAsia="Times New Roman" w:hAnsi="Times New Roman" w:cs="Times New Roman"/>
          <w:sz w:val="28"/>
          <w:szCs w:val="28"/>
          <w:lang w:eastAsia="ru-RU"/>
        </w:rPr>
        <w:t>Вяземским окружным</w:t>
      </w:r>
      <w:r w:rsidRPr="003A42E1">
        <w:rPr>
          <w:rFonts w:ascii="Times New Roman" w:eastAsia="Times New Roman" w:hAnsi="Times New Roman" w:cs="Times New Roman"/>
          <w:sz w:val="28"/>
          <w:szCs w:val="28"/>
          <w:lang w:eastAsia="ru-RU"/>
        </w:rPr>
        <w:t xml:space="preserve"> Советом депутатов в соответствии с законодательством Российской Федерации.</w:t>
      </w:r>
    </w:p>
    <w:p w:rsidR="002A0BAE" w:rsidRPr="003A42E1" w:rsidRDefault="002A0BAE">
      <w:pPr>
        <w:rPr>
          <w:rFonts w:ascii="Times New Roman" w:hAnsi="Times New Roman" w:cs="Times New Roman"/>
          <w:sz w:val="28"/>
          <w:szCs w:val="28"/>
        </w:rPr>
      </w:pPr>
      <w:bookmarkStart w:id="0" w:name="_GoBack"/>
      <w:bookmarkEnd w:id="0"/>
    </w:p>
    <w:sectPr w:rsidR="002A0BAE" w:rsidRPr="003A42E1" w:rsidSect="003A42E1">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4D6" w:rsidRDefault="002374D6" w:rsidP="0021584C">
      <w:pPr>
        <w:spacing w:after="0" w:line="240" w:lineRule="auto"/>
      </w:pPr>
      <w:r>
        <w:separator/>
      </w:r>
    </w:p>
  </w:endnote>
  <w:endnote w:type="continuationSeparator" w:id="0">
    <w:p w:rsidR="002374D6" w:rsidRDefault="002374D6" w:rsidP="0021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4D6" w:rsidRDefault="002374D6" w:rsidP="0021584C">
      <w:pPr>
        <w:spacing w:after="0" w:line="240" w:lineRule="auto"/>
      </w:pPr>
      <w:r>
        <w:separator/>
      </w:r>
    </w:p>
  </w:footnote>
  <w:footnote w:type="continuationSeparator" w:id="0">
    <w:p w:rsidR="002374D6" w:rsidRDefault="002374D6" w:rsidP="00215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744591"/>
      <w:docPartObj>
        <w:docPartGallery w:val="Page Numbers (Top of Page)"/>
        <w:docPartUnique/>
      </w:docPartObj>
    </w:sdtPr>
    <w:sdtEndPr/>
    <w:sdtContent>
      <w:p w:rsidR="0021584C" w:rsidRDefault="0021584C">
        <w:pPr>
          <w:pStyle w:val="ab"/>
          <w:jc w:val="center"/>
        </w:pPr>
        <w:r>
          <w:fldChar w:fldCharType="begin"/>
        </w:r>
        <w:r>
          <w:instrText>PAGE   \* MERGEFORMAT</w:instrText>
        </w:r>
        <w:r>
          <w:fldChar w:fldCharType="separate"/>
        </w:r>
        <w:r w:rsidR="004634F4">
          <w:rPr>
            <w:noProof/>
          </w:rPr>
          <w:t>11</w:t>
        </w:r>
        <w:r>
          <w:fldChar w:fldCharType="end"/>
        </w:r>
      </w:p>
    </w:sdtContent>
  </w:sdt>
  <w:p w:rsidR="0021584C" w:rsidRDefault="0021584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959"/>
    <w:multiLevelType w:val="hybridMultilevel"/>
    <w:tmpl w:val="C8F4E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F728EA"/>
    <w:multiLevelType w:val="hybridMultilevel"/>
    <w:tmpl w:val="351A7032"/>
    <w:lvl w:ilvl="0" w:tplc="339E89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1E33F09"/>
    <w:multiLevelType w:val="hybridMultilevel"/>
    <w:tmpl w:val="F76A28E0"/>
    <w:lvl w:ilvl="0" w:tplc="2CF07A58">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9463810"/>
    <w:multiLevelType w:val="multilevel"/>
    <w:tmpl w:val="ECFC32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2C7543"/>
    <w:multiLevelType w:val="hybridMultilevel"/>
    <w:tmpl w:val="6736EEF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C113C3"/>
    <w:multiLevelType w:val="hybridMultilevel"/>
    <w:tmpl w:val="BB146148"/>
    <w:lvl w:ilvl="0" w:tplc="945C10B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619E40BA"/>
    <w:multiLevelType w:val="hybridMultilevel"/>
    <w:tmpl w:val="E0F81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FF3AF0"/>
    <w:multiLevelType w:val="hybridMultilevel"/>
    <w:tmpl w:val="92FC61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F16D05"/>
    <w:multiLevelType w:val="hybridMultilevel"/>
    <w:tmpl w:val="06AE7D20"/>
    <w:lvl w:ilvl="0" w:tplc="0419000F">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9" w15:restartNumberingAfterBreak="0">
    <w:nsid w:val="7F4715EB"/>
    <w:multiLevelType w:val="multilevel"/>
    <w:tmpl w:val="22E6390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2"/>
  </w:num>
  <w:num w:numId="7">
    <w:abstractNumId w:val="0"/>
  </w:num>
  <w:num w:numId="8">
    <w:abstractNumId w:val="6"/>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7B0"/>
    <w:rsid w:val="000447B0"/>
    <w:rsid w:val="00127FE7"/>
    <w:rsid w:val="001A6440"/>
    <w:rsid w:val="001E6304"/>
    <w:rsid w:val="0021584C"/>
    <w:rsid w:val="002374D6"/>
    <w:rsid w:val="002A0BAE"/>
    <w:rsid w:val="002C13B6"/>
    <w:rsid w:val="003A3E05"/>
    <w:rsid w:val="003A42E1"/>
    <w:rsid w:val="003D308F"/>
    <w:rsid w:val="003D449E"/>
    <w:rsid w:val="0044352D"/>
    <w:rsid w:val="004634F4"/>
    <w:rsid w:val="0048112B"/>
    <w:rsid w:val="0049778F"/>
    <w:rsid w:val="004A3F9D"/>
    <w:rsid w:val="004E1FE0"/>
    <w:rsid w:val="0050394A"/>
    <w:rsid w:val="005141EF"/>
    <w:rsid w:val="00533F9A"/>
    <w:rsid w:val="005661B7"/>
    <w:rsid w:val="00583AA7"/>
    <w:rsid w:val="0063406A"/>
    <w:rsid w:val="006614AE"/>
    <w:rsid w:val="0066745D"/>
    <w:rsid w:val="00753284"/>
    <w:rsid w:val="007546C7"/>
    <w:rsid w:val="0086514F"/>
    <w:rsid w:val="008901BE"/>
    <w:rsid w:val="00915AC7"/>
    <w:rsid w:val="009508C2"/>
    <w:rsid w:val="009E72DB"/>
    <w:rsid w:val="00A744CD"/>
    <w:rsid w:val="00B13EF0"/>
    <w:rsid w:val="00B72327"/>
    <w:rsid w:val="00BA1835"/>
    <w:rsid w:val="00CE0737"/>
    <w:rsid w:val="00DC2CDE"/>
    <w:rsid w:val="00DC314F"/>
    <w:rsid w:val="00DD215D"/>
    <w:rsid w:val="00E82B99"/>
    <w:rsid w:val="00F34877"/>
    <w:rsid w:val="00F71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FCDC7"/>
  <w15:chartTrackingRefBased/>
  <w15:docId w15:val="{5D8E0A48-0A60-43A0-BBF2-20CE7F0B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AA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3A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583AA7"/>
    <w:pPr>
      <w:spacing w:after="0" w:line="240" w:lineRule="auto"/>
    </w:pPr>
  </w:style>
  <w:style w:type="paragraph" w:styleId="a6">
    <w:name w:val="List Paragraph"/>
    <w:basedOn w:val="a"/>
    <w:uiPriority w:val="34"/>
    <w:qFormat/>
    <w:rsid w:val="00583AA7"/>
    <w:pPr>
      <w:ind w:left="720"/>
      <w:contextualSpacing/>
    </w:pPr>
  </w:style>
  <w:style w:type="paragraph" w:customStyle="1" w:styleId="text3cl">
    <w:name w:val="text3cl"/>
    <w:basedOn w:val="a"/>
    <w:uiPriority w:val="99"/>
    <w:rsid w:val="00583AA7"/>
    <w:pPr>
      <w:spacing w:before="144" w:after="288"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583AA7"/>
    <w:pPr>
      <w:autoSpaceDE w:val="0"/>
      <w:autoSpaceDN w:val="0"/>
      <w:adjustRightInd w:val="0"/>
      <w:spacing w:after="0" w:line="240" w:lineRule="auto"/>
    </w:pPr>
    <w:rPr>
      <w:rFonts w:ascii="Arial" w:eastAsia="Calibri" w:hAnsi="Arial" w:cs="Arial"/>
      <w:sz w:val="20"/>
      <w:szCs w:val="20"/>
    </w:rPr>
  </w:style>
  <w:style w:type="character" w:customStyle="1" w:styleId="apple-converted-space">
    <w:name w:val="apple-converted-space"/>
    <w:basedOn w:val="a0"/>
    <w:rsid w:val="00583AA7"/>
  </w:style>
  <w:style w:type="character" w:styleId="a7">
    <w:name w:val="Hyperlink"/>
    <w:basedOn w:val="a0"/>
    <w:uiPriority w:val="99"/>
    <w:semiHidden/>
    <w:unhideWhenUsed/>
    <w:rsid w:val="00583AA7"/>
    <w:rPr>
      <w:color w:val="0000FF"/>
      <w:u w:val="single"/>
    </w:rPr>
  </w:style>
  <w:style w:type="character" w:customStyle="1" w:styleId="a5">
    <w:name w:val="Без интервала Знак"/>
    <w:link w:val="a4"/>
    <w:rsid w:val="004E1FE0"/>
  </w:style>
  <w:style w:type="table" w:styleId="a8">
    <w:name w:val="Table Grid"/>
    <w:basedOn w:val="a1"/>
    <w:uiPriority w:val="39"/>
    <w:rsid w:val="004E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661B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661B7"/>
    <w:rPr>
      <w:rFonts w:ascii="Segoe UI" w:hAnsi="Segoe UI" w:cs="Segoe UI"/>
      <w:sz w:val="18"/>
      <w:szCs w:val="18"/>
    </w:rPr>
  </w:style>
  <w:style w:type="character" w:customStyle="1" w:styleId="2">
    <w:name w:val="Основной текст (2)_"/>
    <w:basedOn w:val="a0"/>
    <w:link w:val="20"/>
    <w:rsid w:val="007546C7"/>
    <w:rPr>
      <w:rFonts w:ascii="Times New Roman" w:eastAsia="Times New Roman" w:hAnsi="Times New Roman" w:cs="Times New Roman"/>
      <w:sz w:val="28"/>
      <w:szCs w:val="28"/>
      <w:shd w:val="clear" w:color="auto" w:fill="FFFFFF"/>
    </w:rPr>
  </w:style>
  <w:style w:type="character" w:customStyle="1" w:styleId="7">
    <w:name w:val="Основной текст (7)_"/>
    <w:basedOn w:val="a0"/>
    <w:link w:val="70"/>
    <w:rsid w:val="007546C7"/>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7546C7"/>
    <w:pPr>
      <w:widowControl w:val="0"/>
      <w:shd w:val="clear" w:color="auto" w:fill="FFFFFF"/>
      <w:spacing w:before="420" w:after="420" w:line="0" w:lineRule="atLeas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7546C7"/>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character" w:customStyle="1" w:styleId="21">
    <w:name w:val="Основной текст (2) + Малые прописные"/>
    <w:basedOn w:val="2"/>
    <w:rsid w:val="003D449E"/>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22">
    <w:name w:val="Основной текст (2) + Курсив"/>
    <w:basedOn w:val="2"/>
    <w:rsid w:val="0044352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paragraph" w:styleId="ab">
    <w:name w:val="header"/>
    <w:basedOn w:val="a"/>
    <w:link w:val="ac"/>
    <w:uiPriority w:val="99"/>
    <w:unhideWhenUsed/>
    <w:rsid w:val="0021584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584C"/>
  </w:style>
  <w:style w:type="paragraph" w:styleId="ad">
    <w:name w:val="footer"/>
    <w:basedOn w:val="a"/>
    <w:link w:val="ae"/>
    <w:uiPriority w:val="99"/>
    <w:unhideWhenUsed/>
    <w:rsid w:val="0021584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8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User\Documents\&#1087;&#1086;&#1083;&#1086;&#1078;&#1077;&#1085;&#1080;&#1077;%20&#1082;&#1086;&#1084;&#1080;&#1090;&#1077;&#1090;\&#1055;&#1086;&#1083;&#1086;&#1078;&#1077;&#1085;&#1080;&#1077;%20&#1086;&#1073;%20&#1091;&#1074;&#1077;&#1082;&#1086;&#1074;.&#1056;&#1077;&#1096;&#1077;&#1085;&#1080;&#1077;%20&#1086;&#1090;%2028.09.2016%20&#8470;%2082.docx" TargetMode="External"/><Relationship Id="rId4" Type="http://schemas.openxmlformats.org/officeDocument/2006/relationships/settings" Target="settings.xml"/><Relationship Id="rId9" Type="http://schemas.openxmlformats.org/officeDocument/2006/relationships/hyperlink" Target="consultantplus://offline/ref=D3C626965769FEBE685D17BB365AA8F33C7B8C99A9636DF0E17CC8D085D6C17659v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B071-A152-4EB7-A4FF-A7ED2F72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3529</Words>
  <Characters>20117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Specialist</cp:lastModifiedBy>
  <cp:revision>4</cp:revision>
  <cp:lastPrinted>2025-06-10T05:21:00Z</cp:lastPrinted>
  <dcterms:created xsi:type="dcterms:W3CDTF">2025-06-30T13:06:00Z</dcterms:created>
  <dcterms:modified xsi:type="dcterms:W3CDTF">2025-07-02T09:12:00Z</dcterms:modified>
</cp:coreProperties>
</file>