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62" w:rsidRPr="003B1062" w:rsidRDefault="003B1062" w:rsidP="003B1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06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C827AD2" wp14:editId="44AEB284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062" w:rsidRPr="003B1062" w:rsidRDefault="003B1062" w:rsidP="003B106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062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:rsidR="003B1062" w:rsidRPr="003B1062" w:rsidRDefault="003B1062" w:rsidP="003B1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06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B1062" w:rsidRPr="003B1062" w:rsidRDefault="003B1062" w:rsidP="003B1062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B1062" w:rsidRDefault="003B1062" w:rsidP="003B1062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3B1062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106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1.2025 № 173</w:t>
      </w:r>
      <w:bookmarkStart w:id="0" w:name="_GoBack"/>
      <w:bookmarkEnd w:id="0"/>
    </w:p>
    <w:p w:rsidR="003B1062" w:rsidRPr="003B1062" w:rsidRDefault="003B1062" w:rsidP="003B1062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ED11E2" w:rsidRPr="00ED11E2" w:rsidTr="0000483B">
        <w:tc>
          <w:tcPr>
            <w:tcW w:w="3686" w:type="dxa"/>
          </w:tcPr>
          <w:p w:rsidR="00ED11E2" w:rsidRPr="0000483B" w:rsidRDefault="0000483B" w:rsidP="0000483B">
            <w:pPr>
              <w:jc w:val="both"/>
              <w:rPr>
                <w:sz w:val="28"/>
                <w:szCs w:val="28"/>
              </w:rPr>
            </w:pPr>
            <w:r w:rsidRPr="0000483B">
              <w:rPr>
                <w:sz w:val="28"/>
                <w:szCs w:val="28"/>
              </w:rPr>
              <w:t xml:space="preserve">Об установлении туристического налога </w:t>
            </w:r>
            <w:r w:rsidR="00ED11E2" w:rsidRPr="0000483B">
              <w:rPr>
                <w:sz w:val="28"/>
                <w:szCs w:val="28"/>
              </w:rPr>
              <w:t>на территории муниципального образования «Вяземский муниципаль</w:t>
            </w:r>
            <w:r w:rsidRPr="0000483B">
              <w:rPr>
                <w:sz w:val="28"/>
                <w:szCs w:val="28"/>
              </w:rPr>
              <w:t xml:space="preserve">ный округ» Смоленской области </w:t>
            </w:r>
          </w:p>
        </w:tc>
      </w:tr>
    </w:tbl>
    <w:p w:rsidR="005A6A77" w:rsidRPr="00ED11E2" w:rsidRDefault="005A6A77" w:rsidP="00ED11E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3B58" w:rsidRPr="00C32327" w:rsidRDefault="00F53B58" w:rsidP="00C37EB2">
      <w:pPr>
        <w:spacing w:after="1" w:line="200" w:lineRule="atLeast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3B5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</w:t>
      </w:r>
      <w:r w:rsidR="00E65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0E69A1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F53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06</w:t>
      </w:r>
      <w:r w:rsidR="00EA45BD">
        <w:rPr>
          <w:rFonts w:ascii="Times New Roman" w:hAnsi="Times New Roman" w:cs="Times New Roman"/>
          <w:sz w:val="28"/>
          <w:szCs w:val="28"/>
          <w:shd w:val="clear" w:color="auto" w:fill="FFFFFF"/>
        </w:rPr>
        <w:t>.10.</w:t>
      </w:r>
      <w:r w:rsidRPr="00F53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2003 № 131-ФЗ </w:t>
      </w:r>
      <w:r w:rsidR="00E65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F53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</w:t>
      </w:r>
      <w:r w:rsidRPr="00C32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общих принципах организации местного самоуправления в Российской Федерации», </w:t>
      </w:r>
      <w:r w:rsidR="000E69A1" w:rsidRPr="00F53B58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</w:t>
      </w:r>
      <w:r w:rsidR="000E69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законом</w:t>
      </w:r>
      <w:r w:rsidR="000E69A1" w:rsidRPr="00F53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7EB2">
        <w:rPr>
          <w:rFonts w:ascii="Times New Roman" w:hAnsi="Times New Roman" w:cs="Times New Roman"/>
          <w:sz w:val="28"/>
          <w:szCs w:val="28"/>
        </w:rPr>
        <w:t>от 20.03.2025 №</w:t>
      </w:r>
      <w:r w:rsidR="00C37EB2" w:rsidRPr="00C37EB2">
        <w:rPr>
          <w:rFonts w:ascii="Times New Roman" w:hAnsi="Times New Roman" w:cs="Times New Roman"/>
          <w:sz w:val="28"/>
          <w:szCs w:val="28"/>
        </w:rPr>
        <w:t xml:space="preserve"> 33-ФЗ</w:t>
      </w:r>
      <w:r w:rsidR="00C37EB2">
        <w:rPr>
          <w:rFonts w:ascii="Times New Roman" w:hAnsi="Times New Roman" w:cs="Times New Roman"/>
          <w:sz w:val="28"/>
          <w:szCs w:val="28"/>
        </w:rPr>
        <w:t xml:space="preserve"> «</w:t>
      </w:r>
      <w:r w:rsidR="00C37EB2" w:rsidRPr="00C37EB2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C37EB2"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власти», </w:t>
      </w:r>
      <w:r w:rsidRPr="00C32327"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 3</w:t>
      </w:r>
      <w:r w:rsidR="00C37EB2">
        <w:rPr>
          <w:rFonts w:ascii="Times New Roman" w:hAnsi="Times New Roman" w:cs="Times New Roman"/>
          <w:sz w:val="28"/>
          <w:szCs w:val="28"/>
          <w:shd w:val="clear" w:color="auto" w:fill="FFFFFF"/>
        </w:rPr>
        <w:t>3.1</w:t>
      </w:r>
      <w:r w:rsidRPr="00C32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части второй Налогового кодекса Российской Федерации</w:t>
      </w:r>
      <w:r w:rsidR="00235DE2">
        <w:rPr>
          <w:rFonts w:ascii="Times New Roman" w:hAnsi="Times New Roman" w:cs="Times New Roman"/>
          <w:sz w:val="28"/>
          <w:szCs w:val="28"/>
          <w:shd w:val="clear" w:color="auto" w:fill="FFFFFF"/>
        </w:rPr>
        <w:t>, Вяземский окружной Совет депутатов</w:t>
      </w:r>
    </w:p>
    <w:p w:rsidR="00B039B7" w:rsidRPr="00235DE2" w:rsidRDefault="00235DE2" w:rsidP="00235D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235DE2">
        <w:rPr>
          <w:rFonts w:ascii="Times New Roman" w:hAnsi="Times New Roman" w:cs="Times New Roman"/>
          <w:sz w:val="28"/>
          <w:szCs w:val="28"/>
        </w:rPr>
        <w:t>Р Е Ш И Л</w:t>
      </w:r>
      <w:r w:rsidR="00B039B7" w:rsidRPr="00235DE2">
        <w:rPr>
          <w:rFonts w:ascii="Times New Roman" w:hAnsi="Times New Roman" w:cs="Times New Roman"/>
          <w:sz w:val="28"/>
          <w:szCs w:val="28"/>
        </w:rPr>
        <w:t>:</w:t>
      </w:r>
    </w:p>
    <w:p w:rsidR="00CC7A88" w:rsidRPr="00C37EB2" w:rsidRDefault="00CC7A88" w:rsidP="00C37EB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39B7" w:rsidRPr="00C37EB2" w:rsidRDefault="00CC7A88" w:rsidP="00C37EB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B2">
        <w:rPr>
          <w:rFonts w:ascii="Times New Roman" w:hAnsi="Times New Roman" w:cs="Times New Roman"/>
          <w:sz w:val="28"/>
          <w:szCs w:val="28"/>
        </w:rPr>
        <w:t>1.</w:t>
      </w:r>
      <w:r w:rsidRPr="00C37EB2">
        <w:rPr>
          <w:rFonts w:ascii="Times New Roman" w:hAnsi="Times New Roman" w:cs="Times New Roman"/>
          <w:b/>
          <w:sz w:val="28"/>
          <w:szCs w:val="28"/>
        </w:rPr>
        <w:t> </w:t>
      </w:r>
      <w:r w:rsidR="00D35F34" w:rsidRPr="00C37EB2">
        <w:rPr>
          <w:rFonts w:ascii="Times New Roman" w:hAnsi="Times New Roman" w:cs="Times New Roman"/>
          <w:sz w:val="28"/>
          <w:szCs w:val="28"/>
        </w:rPr>
        <w:t>Установить и ввести в действие с 1 января 202</w:t>
      </w:r>
      <w:r w:rsidR="00C37EB2" w:rsidRPr="00C37EB2">
        <w:rPr>
          <w:rFonts w:ascii="Times New Roman" w:hAnsi="Times New Roman" w:cs="Times New Roman"/>
          <w:sz w:val="28"/>
          <w:szCs w:val="28"/>
        </w:rPr>
        <w:t xml:space="preserve">6 </w:t>
      </w:r>
      <w:r w:rsidR="00D35F34" w:rsidRPr="00C37EB2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7EB2" w:rsidRPr="00C37EB2">
        <w:rPr>
          <w:rFonts w:ascii="Times New Roman" w:hAnsi="Times New Roman" w:cs="Times New Roman"/>
          <w:sz w:val="28"/>
          <w:szCs w:val="28"/>
        </w:rPr>
        <w:t xml:space="preserve">туристический </w:t>
      </w:r>
      <w:r w:rsidR="00C37EB2">
        <w:rPr>
          <w:rFonts w:ascii="Times New Roman" w:hAnsi="Times New Roman" w:cs="Times New Roman"/>
          <w:sz w:val="28"/>
          <w:szCs w:val="28"/>
        </w:rPr>
        <w:t xml:space="preserve">налог </w:t>
      </w:r>
      <w:r w:rsidR="00D35F34" w:rsidRPr="00C37EB2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«Вяземский муниципальный округ» Смоленской области</w:t>
      </w:r>
      <w:r w:rsidR="00180E28">
        <w:rPr>
          <w:rFonts w:ascii="Times New Roman" w:hAnsi="Times New Roman" w:cs="Times New Roman"/>
          <w:sz w:val="28"/>
          <w:szCs w:val="28"/>
        </w:rPr>
        <w:t xml:space="preserve"> </w:t>
      </w:r>
      <w:r w:rsidR="00180E28" w:rsidRPr="00F95613">
        <w:t>(</w:t>
      </w:r>
      <w:r w:rsidR="00180E28" w:rsidRPr="00180E28">
        <w:rPr>
          <w:rFonts w:ascii="Times New Roman" w:hAnsi="Times New Roman" w:cs="Times New Roman"/>
          <w:sz w:val="28"/>
          <w:szCs w:val="28"/>
        </w:rPr>
        <w:t>далее – налог)</w:t>
      </w:r>
      <w:r w:rsidR="00C37EB2" w:rsidRPr="00180E28">
        <w:rPr>
          <w:rFonts w:ascii="Times New Roman" w:hAnsi="Times New Roman" w:cs="Times New Roman"/>
          <w:sz w:val="28"/>
          <w:szCs w:val="28"/>
        </w:rPr>
        <w:t>.</w:t>
      </w:r>
      <w:r w:rsidR="00D35F34" w:rsidRPr="00C37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4EC" w:rsidRPr="00C37EB2" w:rsidRDefault="00C37EB2" w:rsidP="00C37EB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B2">
        <w:rPr>
          <w:rFonts w:ascii="Times New Roman" w:hAnsi="Times New Roman" w:cs="Times New Roman"/>
          <w:w w:val="105"/>
          <w:sz w:val="28"/>
          <w:szCs w:val="28"/>
        </w:rPr>
        <w:t>2.</w:t>
      </w:r>
      <w:r w:rsidR="006D7858" w:rsidRPr="00C32327">
        <w:rPr>
          <w:rFonts w:ascii="Times New Roman" w:hAnsi="Times New Roman" w:cs="Times New Roman"/>
          <w:sz w:val="28"/>
          <w:szCs w:val="28"/>
        </w:rPr>
        <w:t> </w:t>
      </w:r>
      <w:r w:rsidR="000A34EC" w:rsidRPr="000A34E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B1062">
        <w:rPr>
          <w:rFonts w:ascii="Times New Roman" w:hAnsi="Times New Roman" w:cs="Times New Roman"/>
          <w:sz w:val="28"/>
          <w:szCs w:val="28"/>
        </w:rPr>
        <w:t>р</w:t>
      </w:r>
      <w:r w:rsidR="000A34EC" w:rsidRPr="000A34EC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B66968">
        <w:rPr>
          <w:rFonts w:ascii="Times New Roman" w:hAnsi="Times New Roman" w:cs="Times New Roman"/>
          <w:sz w:val="28"/>
          <w:szCs w:val="28"/>
        </w:rPr>
        <w:t>в соответствии</w:t>
      </w:r>
      <w:r w:rsidR="00B66968" w:rsidRPr="00B66968">
        <w:rPr>
          <w:rFonts w:ascii="Times New Roman" w:hAnsi="Times New Roman" w:cs="Times New Roman"/>
          <w:sz w:val="28"/>
          <w:szCs w:val="28"/>
        </w:rPr>
        <w:t xml:space="preserve"> </w:t>
      </w:r>
      <w:r w:rsidR="00B66968">
        <w:rPr>
          <w:rFonts w:ascii="Times New Roman" w:hAnsi="Times New Roman" w:cs="Times New Roman"/>
          <w:sz w:val="28"/>
          <w:szCs w:val="28"/>
        </w:rPr>
        <w:t xml:space="preserve">с </w:t>
      </w:r>
      <w:r w:rsidR="00B66968" w:rsidRPr="000A34EC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="000A34EC" w:rsidRPr="000A34EC">
        <w:rPr>
          <w:rFonts w:ascii="Times New Roman" w:hAnsi="Times New Roman" w:cs="Times New Roman"/>
          <w:sz w:val="28"/>
          <w:szCs w:val="28"/>
        </w:rPr>
        <w:t>определяет налоговые ставки</w:t>
      </w:r>
      <w:r w:rsidR="008E7E40">
        <w:rPr>
          <w:rFonts w:ascii="Times New Roman" w:hAnsi="Times New Roman" w:cs="Times New Roman"/>
          <w:sz w:val="28"/>
          <w:szCs w:val="28"/>
        </w:rPr>
        <w:t>,</w:t>
      </w:r>
      <w:r w:rsidR="007146FA"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 w:rsidR="000A34EC" w:rsidRPr="000A34EC">
        <w:rPr>
          <w:rFonts w:ascii="Times New Roman" w:hAnsi="Times New Roman" w:cs="Times New Roman"/>
          <w:sz w:val="28"/>
          <w:szCs w:val="28"/>
        </w:rPr>
        <w:t xml:space="preserve"> налоговые льготы</w:t>
      </w:r>
      <w:r w:rsidR="008E7E40">
        <w:rPr>
          <w:rFonts w:ascii="Times New Roman" w:hAnsi="Times New Roman" w:cs="Times New Roman"/>
          <w:sz w:val="28"/>
          <w:szCs w:val="28"/>
        </w:rPr>
        <w:t>,</w:t>
      </w:r>
      <w:r w:rsidR="000A34EC" w:rsidRPr="000A34EC">
        <w:rPr>
          <w:rFonts w:ascii="Times New Roman" w:hAnsi="Times New Roman" w:cs="Times New Roman"/>
          <w:sz w:val="28"/>
          <w:szCs w:val="28"/>
        </w:rPr>
        <w:t xml:space="preserve"> </w:t>
      </w:r>
      <w:r w:rsidR="008E7E40">
        <w:rPr>
          <w:rFonts w:ascii="Times New Roman" w:hAnsi="Times New Roman" w:cs="Times New Roman"/>
          <w:sz w:val="28"/>
          <w:szCs w:val="28"/>
        </w:rPr>
        <w:t>основания и порядок их применения налогоплательщиками</w:t>
      </w:r>
      <w:r w:rsidR="000A34EC" w:rsidRPr="000A34EC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«Вяземский муниципальный округ» Смоленской области</w:t>
      </w:r>
      <w:r w:rsidR="003B1062">
        <w:rPr>
          <w:rFonts w:ascii="Times New Roman" w:hAnsi="Times New Roman" w:cs="Times New Roman"/>
          <w:sz w:val="28"/>
          <w:szCs w:val="28"/>
        </w:rPr>
        <w:t>.</w:t>
      </w:r>
      <w:r w:rsidR="000A34EC" w:rsidRPr="000A3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EB2" w:rsidRPr="009C54BA" w:rsidRDefault="00C37EB2" w:rsidP="00C37EB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BA">
        <w:rPr>
          <w:rFonts w:ascii="Times New Roman" w:hAnsi="Times New Roman" w:cs="Times New Roman"/>
          <w:sz w:val="28"/>
          <w:szCs w:val="28"/>
        </w:rPr>
        <w:t>3.</w:t>
      </w:r>
      <w:r w:rsidR="006D7858" w:rsidRPr="00C32327">
        <w:rPr>
          <w:rFonts w:ascii="Times New Roman" w:hAnsi="Times New Roman" w:cs="Times New Roman"/>
          <w:sz w:val="28"/>
          <w:szCs w:val="28"/>
        </w:rPr>
        <w:t> </w:t>
      </w:r>
      <w:r w:rsidR="009C54BA" w:rsidRPr="009C54BA">
        <w:rPr>
          <w:rFonts w:ascii="Times New Roman" w:hAnsi="Times New Roman" w:cs="Times New Roman"/>
          <w:sz w:val="28"/>
          <w:szCs w:val="28"/>
        </w:rPr>
        <w:t>Установить налоговые ставки налога в следующих размерах:</w:t>
      </w:r>
      <w:r w:rsidR="005B6498" w:rsidRPr="009C54BA">
        <w:rPr>
          <w:rFonts w:ascii="Times New Roman" w:hAnsi="Times New Roman" w:cs="Times New Roman"/>
          <w:sz w:val="28"/>
          <w:szCs w:val="28"/>
        </w:rPr>
        <w:t xml:space="preserve"> </w:t>
      </w:r>
      <w:r w:rsidRPr="009C54BA">
        <w:rPr>
          <w:rFonts w:ascii="Times New Roman" w:hAnsi="Times New Roman" w:cs="Times New Roman"/>
          <w:sz w:val="28"/>
          <w:szCs w:val="28"/>
        </w:rPr>
        <w:t>в</w:t>
      </w:r>
      <w:r w:rsidRPr="009C54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54BA">
        <w:rPr>
          <w:rFonts w:ascii="Times New Roman" w:hAnsi="Times New Roman" w:cs="Times New Roman"/>
          <w:sz w:val="28"/>
          <w:szCs w:val="28"/>
        </w:rPr>
        <w:t>2026</w:t>
      </w:r>
      <w:r w:rsidRPr="009C54B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C54BA">
        <w:rPr>
          <w:rFonts w:ascii="Times New Roman" w:hAnsi="Times New Roman" w:cs="Times New Roman"/>
          <w:sz w:val="28"/>
          <w:szCs w:val="28"/>
        </w:rPr>
        <w:t>году</w:t>
      </w:r>
      <w:r w:rsidRPr="009C54B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5B6498" w:rsidRPr="009C54BA">
        <w:rPr>
          <w:rFonts w:ascii="Times New Roman" w:hAnsi="Times New Roman" w:cs="Times New Roman"/>
          <w:w w:val="90"/>
          <w:sz w:val="28"/>
          <w:szCs w:val="28"/>
        </w:rPr>
        <w:t>–</w:t>
      </w:r>
      <w:r w:rsidRPr="009C54BA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9C54BA">
        <w:rPr>
          <w:rFonts w:ascii="Times New Roman" w:hAnsi="Times New Roman" w:cs="Times New Roman"/>
          <w:sz w:val="28"/>
          <w:szCs w:val="28"/>
        </w:rPr>
        <w:t>2</w:t>
      </w:r>
      <w:r w:rsidR="005B6498" w:rsidRPr="009C54BA">
        <w:rPr>
          <w:rFonts w:ascii="Times New Roman" w:hAnsi="Times New Roman" w:cs="Times New Roman"/>
          <w:spacing w:val="-5"/>
          <w:sz w:val="28"/>
          <w:szCs w:val="28"/>
        </w:rPr>
        <w:t xml:space="preserve"> процента, </w:t>
      </w:r>
      <w:r w:rsidRPr="009C54BA">
        <w:rPr>
          <w:rFonts w:ascii="Times New Roman" w:hAnsi="Times New Roman" w:cs="Times New Roman"/>
          <w:sz w:val="28"/>
          <w:szCs w:val="28"/>
        </w:rPr>
        <w:t>в</w:t>
      </w:r>
      <w:r w:rsidRPr="009C54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54BA">
        <w:rPr>
          <w:rFonts w:ascii="Times New Roman" w:hAnsi="Times New Roman" w:cs="Times New Roman"/>
          <w:sz w:val="28"/>
          <w:szCs w:val="28"/>
        </w:rPr>
        <w:t>2027 году</w:t>
      </w:r>
      <w:r w:rsidRPr="009C54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56513" w:rsidRPr="009C54BA">
        <w:rPr>
          <w:rFonts w:ascii="Times New Roman" w:hAnsi="Times New Roman" w:cs="Times New Roman"/>
          <w:spacing w:val="5"/>
          <w:sz w:val="28"/>
          <w:szCs w:val="28"/>
        </w:rPr>
        <w:t>–</w:t>
      </w:r>
      <w:r w:rsidRPr="009C54BA">
        <w:rPr>
          <w:rFonts w:ascii="Times New Roman" w:hAnsi="Times New Roman" w:cs="Times New Roman"/>
          <w:sz w:val="28"/>
          <w:szCs w:val="28"/>
        </w:rPr>
        <w:t xml:space="preserve"> 3</w:t>
      </w:r>
      <w:r w:rsidRPr="009C54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B6498" w:rsidRPr="009C54BA">
        <w:rPr>
          <w:rFonts w:ascii="Times New Roman" w:hAnsi="Times New Roman" w:cs="Times New Roman"/>
          <w:spacing w:val="-5"/>
          <w:sz w:val="28"/>
          <w:szCs w:val="28"/>
        </w:rPr>
        <w:t xml:space="preserve">процента, </w:t>
      </w:r>
      <w:r w:rsidRPr="009C54BA">
        <w:rPr>
          <w:rFonts w:ascii="Times New Roman" w:hAnsi="Times New Roman" w:cs="Times New Roman"/>
          <w:sz w:val="28"/>
          <w:szCs w:val="28"/>
        </w:rPr>
        <w:t>в</w:t>
      </w:r>
      <w:r w:rsidRPr="009C54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54BA">
        <w:rPr>
          <w:rFonts w:ascii="Times New Roman" w:hAnsi="Times New Roman" w:cs="Times New Roman"/>
          <w:sz w:val="28"/>
          <w:szCs w:val="28"/>
        </w:rPr>
        <w:t>2028</w:t>
      </w:r>
      <w:r w:rsidRPr="009C54B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C54BA">
        <w:rPr>
          <w:rFonts w:ascii="Times New Roman" w:hAnsi="Times New Roman" w:cs="Times New Roman"/>
          <w:sz w:val="28"/>
          <w:szCs w:val="28"/>
        </w:rPr>
        <w:t>году</w:t>
      </w:r>
      <w:r w:rsidRPr="009C54B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56513" w:rsidRPr="009C54BA">
        <w:rPr>
          <w:rFonts w:ascii="Times New Roman" w:hAnsi="Times New Roman" w:cs="Times New Roman"/>
          <w:spacing w:val="5"/>
          <w:sz w:val="28"/>
          <w:szCs w:val="28"/>
        </w:rPr>
        <w:t>–</w:t>
      </w:r>
      <w:r w:rsidR="00180E2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C54BA">
        <w:rPr>
          <w:rFonts w:ascii="Times New Roman" w:hAnsi="Times New Roman" w:cs="Times New Roman"/>
          <w:sz w:val="28"/>
          <w:szCs w:val="28"/>
        </w:rPr>
        <w:t>4</w:t>
      </w:r>
      <w:r w:rsidRPr="009C54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B6498" w:rsidRPr="009C54BA">
        <w:rPr>
          <w:rFonts w:ascii="Times New Roman" w:hAnsi="Times New Roman" w:cs="Times New Roman"/>
          <w:spacing w:val="-5"/>
          <w:sz w:val="28"/>
          <w:szCs w:val="28"/>
        </w:rPr>
        <w:t xml:space="preserve">процента, </w:t>
      </w:r>
      <w:r w:rsidRPr="009C54BA">
        <w:rPr>
          <w:rFonts w:ascii="Times New Roman" w:hAnsi="Times New Roman" w:cs="Times New Roman"/>
          <w:sz w:val="28"/>
          <w:szCs w:val="28"/>
        </w:rPr>
        <w:t>начиная</w:t>
      </w:r>
      <w:r w:rsidRPr="009C54B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C54BA">
        <w:rPr>
          <w:rFonts w:ascii="Times New Roman" w:hAnsi="Times New Roman" w:cs="Times New Roman"/>
          <w:sz w:val="28"/>
          <w:szCs w:val="28"/>
        </w:rPr>
        <w:t>с 2029</w:t>
      </w:r>
      <w:r w:rsidRPr="009C54B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C54BA">
        <w:rPr>
          <w:rFonts w:ascii="Times New Roman" w:hAnsi="Times New Roman" w:cs="Times New Roman"/>
          <w:sz w:val="28"/>
          <w:szCs w:val="28"/>
        </w:rPr>
        <w:t>года</w:t>
      </w:r>
      <w:r w:rsidR="005B6498" w:rsidRPr="009C54BA">
        <w:rPr>
          <w:rFonts w:ascii="Times New Roman" w:hAnsi="Times New Roman" w:cs="Times New Roman"/>
          <w:spacing w:val="5"/>
          <w:sz w:val="28"/>
          <w:szCs w:val="28"/>
        </w:rPr>
        <w:t xml:space="preserve"> – 5 процентов</w:t>
      </w:r>
      <w:r w:rsidRPr="009C54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54BA">
        <w:rPr>
          <w:rFonts w:ascii="Times New Roman" w:hAnsi="Times New Roman" w:cs="Times New Roman"/>
          <w:sz w:val="28"/>
          <w:szCs w:val="28"/>
        </w:rPr>
        <w:t>от</w:t>
      </w:r>
      <w:r w:rsidRPr="009C54B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C54BA">
        <w:rPr>
          <w:rFonts w:ascii="Times New Roman" w:hAnsi="Times New Roman" w:cs="Times New Roman"/>
          <w:sz w:val="28"/>
          <w:szCs w:val="28"/>
        </w:rPr>
        <w:t>налоговой</w:t>
      </w:r>
      <w:r w:rsidRPr="009C54B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C54BA">
        <w:rPr>
          <w:rFonts w:ascii="Times New Roman" w:hAnsi="Times New Roman" w:cs="Times New Roman"/>
          <w:spacing w:val="-2"/>
          <w:sz w:val="28"/>
          <w:szCs w:val="28"/>
        </w:rPr>
        <w:t>базы.</w:t>
      </w:r>
    </w:p>
    <w:p w:rsidR="00C37EB2" w:rsidRPr="00C37EB2" w:rsidRDefault="00C37EB2" w:rsidP="00C37EB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B2">
        <w:rPr>
          <w:rFonts w:ascii="Times New Roman" w:hAnsi="Times New Roman" w:cs="Times New Roman"/>
          <w:sz w:val="28"/>
          <w:szCs w:val="28"/>
        </w:rPr>
        <w:t>Сумма</w:t>
      </w:r>
      <w:r w:rsidRPr="00C37EB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налога</w:t>
      </w:r>
      <w:r w:rsidRPr="00C37EB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исчисляется</w:t>
      </w:r>
      <w:r w:rsidRPr="00C37EB2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налогоплательщиком</w:t>
      </w:r>
      <w:r w:rsidRPr="00C37EB2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согласно</w:t>
      </w:r>
      <w:r w:rsidRPr="00C37EB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п.</w:t>
      </w:r>
      <w:r w:rsidRPr="00C37EB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1</w:t>
      </w:r>
      <w:r w:rsidRPr="00C37EB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pacing w:val="-2"/>
          <w:sz w:val="28"/>
          <w:szCs w:val="28"/>
        </w:rPr>
        <w:t xml:space="preserve">ст. </w:t>
      </w:r>
      <w:r w:rsidRPr="00C37EB2">
        <w:rPr>
          <w:rFonts w:ascii="Times New Roman" w:hAnsi="Times New Roman" w:cs="Times New Roman"/>
          <w:sz w:val="28"/>
          <w:szCs w:val="28"/>
        </w:rPr>
        <w:t>418.7</w:t>
      </w:r>
      <w:r w:rsidRPr="00C37EB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0F030D" w:rsidRPr="00C37EB2">
        <w:rPr>
          <w:rFonts w:ascii="Times New Roman" w:hAnsi="Times New Roman" w:cs="Times New Roman"/>
          <w:w w:val="105"/>
          <w:sz w:val="28"/>
          <w:szCs w:val="28"/>
        </w:rPr>
        <w:t>Налогов</w:t>
      </w:r>
      <w:r w:rsidR="000F030D">
        <w:rPr>
          <w:rFonts w:ascii="Times New Roman" w:hAnsi="Times New Roman" w:cs="Times New Roman"/>
          <w:w w:val="105"/>
          <w:sz w:val="28"/>
          <w:szCs w:val="28"/>
        </w:rPr>
        <w:t>ого</w:t>
      </w:r>
      <w:r w:rsidR="000F030D">
        <w:rPr>
          <w:rFonts w:ascii="Times New Roman" w:hAnsi="Times New Roman" w:cs="Times New Roman"/>
          <w:spacing w:val="75"/>
          <w:w w:val="105"/>
          <w:sz w:val="28"/>
          <w:szCs w:val="28"/>
        </w:rPr>
        <w:t xml:space="preserve"> </w:t>
      </w:r>
      <w:r w:rsidR="000F030D" w:rsidRPr="00C37EB2">
        <w:rPr>
          <w:rFonts w:ascii="Times New Roman" w:hAnsi="Times New Roman" w:cs="Times New Roman"/>
          <w:spacing w:val="-2"/>
          <w:w w:val="105"/>
          <w:sz w:val="28"/>
          <w:szCs w:val="28"/>
        </w:rPr>
        <w:t>кодекс</w:t>
      </w:r>
      <w:r w:rsidR="000F030D">
        <w:rPr>
          <w:rFonts w:ascii="Times New Roman" w:hAnsi="Times New Roman" w:cs="Times New Roman"/>
          <w:spacing w:val="-2"/>
          <w:w w:val="105"/>
          <w:sz w:val="28"/>
          <w:szCs w:val="28"/>
        </w:rPr>
        <w:t>а</w:t>
      </w:r>
      <w:r w:rsidR="000F030D" w:rsidRPr="00C37EB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F030D">
        <w:rPr>
          <w:rFonts w:ascii="Times New Roman" w:hAnsi="Times New Roman" w:cs="Times New Roman"/>
          <w:sz w:val="28"/>
          <w:szCs w:val="28"/>
        </w:rPr>
        <w:t>.</w:t>
      </w:r>
    </w:p>
    <w:p w:rsidR="00C37EB2" w:rsidRPr="009C54BA" w:rsidRDefault="00C37EB2" w:rsidP="00C37EB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BA">
        <w:rPr>
          <w:rFonts w:ascii="Times New Roman" w:hAnsi="Times New Roman" w:cs="Times New Roman"/>
          <w:sz w:val="28"/>
          <w:szCs w:val="28"/>
        </w:rPr>
        <w:t>4.</w:t>
      </w:r>
      <w:r w:rsidR="006D7858" w:rsidRPr="00C32327">
        <w:rPr>
          <w:rFonts w:ascii="Times New Roman" w:hAnsi="Times New Roman" w:cs="Times New Roman"/>
          <w:sz w:val="28"/>
          <w:szCs w:val="28"/>
        </w:rPr>
        <w:t> </w:t>
      </w:r>
      <w:r w:rsidR="00180E28">
        <w:rPr>
          <w:rFonts w:ascii="Times New Roman" w:hAnsi="Times New Roman" w:cs="Times New Roman"/>
          <w:sz w:val="28"/>
          <w:szCs w:val="28"/>
        </w:rPr>
        <w:t>Н</w:t>
      </w:r>
      <w:r w:rsidRPr="009C54BA">
        <w:rPr>
          <w:rFonts w:ascii="Times New Roman" w:hAnsi="Times New Roman" w:cs="Times New Roman"/>
          <w:sz w:val="28"/>
          <w:szCs w:val="28"/>
        </w:rPr>
        <w:t>алог</w:t>
      </w:r>
      <w:r w:rsidRPr="009C54B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C54BA">
        <w:rPr>
          <w:rFonts w:ascii="Times New Roman" w:hAnsi="Times New Roman" w:cs="Times New Roman"/>
          <w:sz w:val="28"/>
          <w:szCs w:val="28"/>
        </w:rPr>
        <w:t>уплачивается</w:t>
      </w:r>
      <w:r w:rsidRPr="009C54B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31B7A">
        <w:rPr>
          <w:rFonts w:ascii="Times New Roman" w:hAnsi="Times New Roman" w:cs="Times New Roman"/>
          <w:spacing w:val="40"/>
          <w:sz w:val="28"/>
          <w:szCs w:val="28"/>
        </w:rPr>
        <w:t xml:space="preserve">в </w:t>
      </w:r>
      <w:r w:rsidR="00831B7A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831B7A" w:rsidRPr="000A34EC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831B7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31B7A">
        <w:rPr>
          <w:rFonts w:ascii="Times New Roman" w:hAnsi="Times New Roman" w:cs="Times New Roman"/>
          <w:sz w:val="28"/>
          <w:szCs w:val="28"/>
        </w:rPr>
        <w:t>за налоговый период - квартал</w:t>
      </w:r>
      <w:r w:rsidR="00831B7A" w:rsidRPr="000A34EC">
        <w:rPr>
          <w:rFonts w:ascii="Times New Roman" w:hAnsi="Times New Roman" w:cs="Times New Roman"/>
          <w:sz w:val="28"/>
          <w:szCs w:val="28"/>
        </w:rPr>
        <w:t xml:space="preserve"> </w:t>
      </w:r>
      <w:r w:rsidR="009C54BA" w:rsidRPr="009C54BA">
        <w:rPr>
          <w:rFonts w:ascii="Times New Roman" w:hAnsi="Times New Roman" w:cs="Times New Roman"/>
          <w:sz w:val="28"/>
          <w:szCs w:val="28"/>
        </w:rPr>
        <w:t>в сроки, установленные ст</w:t>
      </w:r>
      <w:r w:rsidR="009C54BA">
        <w:rPr>
          <w:rFonts w:ascii="Times New Roman" w:hAnsi="Times New Roman" w:cs="Times New Roman"/>
          <w:sz w:val="28"/>
          <w:szCs w:val="28"/>
        </w:rPr>
        <w:t>.</w:t>
      </w:r>
      <w:r w:rsidR="009C54BA" w:rsidRPr="009C54BA">
        <w:rPr>
          <w:rFonts w:ascii="Times New Roman" w:hAnsi="Times New Roman" w:cs="Times New Roman"/>
          <w:sz w:val="28"/>
          <w:szCs w:val="28"/>
        </w:rPr>
        <w:t xml:space="preserve"> 418.8</w:t>
      </w:r>
      <w:r w:rsidR="009C54BA" w:rsidRPr="009C54B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9C54BA" w:rsidRPr="009C54BA">
        <w:rPr>
          <w:rFonts w:ascii="Times New Roman" w:hAnsi="Times New Roman" w:cs="Times New Roman"/>
          <w:w w:val="105"/>
          <w:sz w:val="28"/>
          <w:szCs w:val="28"/>
        </w:rPr>
        <w:t>Налогового</w:t>
      </w:r>
      <w:r w:rsidR="009C54BA" w:rsidRPr="009C54BA">
        <w:rPr>
          <w:rFonts w:ascii="Times New Roman" w:hAnsi="Times New Roman" w:cs="Times New Roman"/>
          <w:spacing w:val="75"/>
          <w:w w:val="105"/>
          <w:sz w:val="28"/>
          <w:szCs w:val="28"/>
        </w:rPr>
        <w:t xml:space="preserve"> </w:t>
      </w:r>
      <w:r w:rsidR="009C54BA" w:rsidRPr="009C54BA">
        <w:rPr>
          <w:rFonts w:ascii="Times New Roman" w:hAnsi="Times New Roman" w:cs="Times New Roman"/>
          <w:spacing w:val="-2"/>
          <w:w w:val="105"/>
          <w:sz w:val="28"/>
          <w:szCs w:val="28"/>
        </w:rPr>
        <w:t>кодекса</w:t>
      </w:r>
      <w:r w:rsidR="009C54BA" w:rsidRPr="009C54B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37EB2" w:rsidRPr="00C37EB2" w:rsidRDefault="00C37EB2" w:rsidP="00C37EB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B2">
        <w:rPr>
          <w:rFonts w:ascii="Times New Roman" w:hAnsi="Times New Roman" w:cs="Times New Roman"/>
          <w:sz w:val="28"/>
          <w:szCs w:val="28"/>
        </w:rPr>
        <w:t>5.</w:t>
      </w:r>
      <w:r w:rsidR="006D7858" w:rsidRPr="00C32327">
        <w:rPr>
          <w:rFonts w:ascii="Times New Roman" w:hAnsi="Times New Roman" w:cs="Times New Roman"/>
          <w:sz w:val="28"/>
          <w:szCs w:val="28"/>
        </w:rPr>
        <w:t> </w:t>
      </w:r>
      <w:r w:rsidRPr="00C37EB2">
        <w:rPr>
          <w:rFonts w:ascii="Times New Roman" w:hAnsi="Times New Roman" w:cs="Times New Roman"/>
          <w:sz w:val="28"/>
          <w:szCs w:val="28"/>
        </w:rPr>
        <w:t>Налогоплательщики</w:t>
      </w:r>
      <w:r w:rsidRPr="00C37EB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исчисляют</w:t>
      </w:r>
      <w:r w:rsidRPr="00C37EB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сумму</w:t>
      </w:r>
      <w:r w:rsidRPr="00C37EB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налога</w:t>
      </w:r>
      <w:r w:rsidRPr="00C37EB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pacing w:val="-2"/>
          <w:sz w:val="28"/>
          <w:szCs w:val="28"/>
        </w:rPr>
        <w:t>самостоятельно.</w:t>
      </w:r>
    </w:p>
    <w:p w:rsidR="00C37EB2" w:rsidRPr="00C37EB2" w:rsidRDefault="00C37EB2" w:rsidP="00C37EB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B2">
        <w:rPr>
          <w:rFonts w:ascii="Times New Roman" w:hAnsi="Times New Roman" w:cs="Times New Roman"/>
          <w:sz w:val="28"/>
          <w:szCs w:val="28"/>
        </w:rPr>
        <w:t>6.</w:t>
      </w:r>
      <w:r w:rsidR="006D7858" w:rsidRPr="006D7858">
        <w:rPr>
          <w:rFonts w:ascii="Times New Roman" w:hAnsi="Times New Roman" w:cs="Times New Roman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Общая</w:t>
      </w:r>
      <w:r w:rsidRPr="00C37EB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сумма</w:t>
      </w:r>
      <w:r w:rsidRPr="00C37EB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налога,</w:t>
      </w:r>
      <w:r w:rsidRPr="00C37EB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подлежащая</w:t>
      </w:r>
      <w:r w:rsidRPr="00C37EB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уплате,</w:t>
      </w:r>
      <w:r w:rsidRPr="00C37EB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исчисляется</w:t>
      </w:r>
      <w:r w:rsidRPr="00C37EB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>согласно</w:t>
      </w:r>
      <w:r w:rsidRPr="00C37EB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 xml:space="preserve">п. 2 ст. 418.7 </w:t>
      </w:r>
      <w:r w:rsidR="000F030D" w:rsidRPr="00C37EB2">
        <w:rPr>
          <w:rFonts w:ascii="Times New Roman" w:hAnsi="Times New Roman" w:cs="Times New Roman"/>
          <w:w w:val="105"/>
          <w:sz w:val="28"/>
          <w:szCs w:val="28"/>
        </w:rPr>
        <w:t>Налогов</w:t>
      </w:r>
      <w:r w:rsidR="000F030D">
        <w:rPr>
          <w:rFonts w:ascii="Times New Roman" w:hAnsi="Times New Roman" w:cs="Times New Roman"/>
          <w:w w:val="105"/>
          <w:sz w:val="28"/>
          <w:szCs w:val="28"/>
        </w:rPr>
        <w:t>ого</w:t>
      </w:r>
      <w:r w:rsidR="000F030D">
        <w:rPr>
          <w:rFonts w:ascii="Times New Roman" w:hAnsi="Times New Roman" w:cs="Times New Roman"/>
          <w:spacing w:val="75"/>
          <w:w w:val="105"/>
          <w:sz w:val="28"/>
          <w:szCs w:val="28"/>
        </w:rPr>
        <w:t xml:space="preserve"> </w:t>
      </w:r>
      <w:r w:rsidR="000F030D" w:rsidRPr="00C37EB2">
        <w:rPr>
          <w:rFonts w:ascii="Times New Roman" w:hAnsi="Times New Roman" w:cs="Times New Roman"/>
          <w:spacing w:val="-2"/>
          <w:w w:val="105"/>
          <w:sz w:val="28"/>
          <w:szCs w:val="28"/>
        </w:rPr>
        <w:t>кодекс</w:t>
      </w:r>
      <w:r w:rsidR="000F030D">
        <w:rPr>
          <w:rFonts w:ascii="Times New Roman" w:hAnsi="Times New Roman" w:cs="Times New Roman"/>
          <w:spacing w:val="-2"/>
          <w:w w:val="105"/>
          <w:sz w:val="28"/>
          <w:szCs w:val="28"/>
        </w:rPr>
        <w:t>а</w:t>
      </w:r>
      <w:r w:rsidR="000F030D" w:rsidRPr="00C37EB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37EB2">
        <w:rPr>
          <w:rFonts w:ascii="Times New Roman" w:hAnsi="Times New Roman" w:cs="Times New Roman"/>
          <w:sz w:val="28"/>
          <w:szCs w:val="28"/>
        </w:rPr>
        <w:t>.</w:t>
      </w:r>
    </w:p>
    <w:p w:rsidR="00C37EB2" w:rsidRPr="00C37EB2" w:rsidRDefault="00C37EB2" w:rsidP="00C37EB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B2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6D7858" w:rsidRPr="00C32327">
        <w:rPr>
          <w:rFonts w:ascii="Times New Roman" w:hAnsi="Times New Roman" w:cs="Times New Roman"/>
          <w:sz w:val="28"/>
          <w:szCs w:val="28"/>
        </w:rPr>
        <w:t> </w:t>
      </w:r>
      <w:r w:rsidRPr="00C37EB2">
        <w:rPr>
          <w:rFonts w:ascii="Times New Roman" w:hAnsi="Times New Roman" w:cs="Times New Roman"/>
          <w:sz w:val="28"/>
          <w:szCs w:val="28"/>
        </w:rPr>
        <w:t xml:space="preserve">Категории физических лиц, стоимость услуг </w:t>
      </w:r>
      <w:r w:rsidRPr="00C37EB2">
        <w:rPr>
          <w:rFonts w:ascii="Times New Roman" w:hAnsi="Times New Roman" w:cs="Times New Roman"/>
          <w:color w:val="0F0F0F"/>
          <w:sz w:val="28"/>
          <w:szCs w:val="28"/>
        </w:rPr>
        <w:t xml:space="preserve">по </w:t>
      </w:r>
      <w:r w:rsidRPr="00C37EB2">
        <w:rPr>
          <w:rFonts w:ascii="Times New Roman" w:hAnsi="Times New Roman" w:cs="Times New Roman"/>
          <w:sz w:val="28"/>
          <w:szCs w:val="28"/>
        </w:rPr>
        <w:t xml:space="preserve">временному проживанию которых, </w:t>
      </w:r>
      <w:r w:rsidRPr="00C37EB2">
        <w:rPr>
          <w:rFonts w:ascii="Times New Roman" w:hAnsi="Times New Roman" w:cs="Times New Roman"/>
          <w:color w:val="151515"/>
          <w:sz w:val="28"/>
          <w:szCs w:val="28"/>
        </w:rPr>
        <w:t xml:space="preserve">не </w:t>
      </w:r>
      <w:r w:rsidRPr="00C37EB2">
        <w:rPr>
          <w:rFonts w:ascii="Times New Roman" w:hAnsi="Times New Roman" w:cs="Times New Roman"/>
          <w:sz w:val="28"/>
          <w:szCs w:val="28"/>
        </w:rPr>
        <w:t>включается в налоговую базу, установлены</w:t>
      </w:r>
      <w:r w:rsidRPr="00C37EB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37EB2">
        <w:rPr>
          <w:rFonts w:ascii="Times New Roman" w:hAnsi="Times New Roman" w:cs="Times New Roman"/>
          <w:sz w:val="28"/>
          <w:szCs w:val="28"/>
        </w:rPr>
        <w:t xml:space="preserve">п. </w:t>
      </w:r>
      <w:r w:rsidRPr="00C37EB2">
        <w:rPr>
          <w:rFonts w:ascii="Times New Roman" w:hAnsi="Times New Roman" w:cs="Times New Roman"/>
          <w:color w:val="2A2A2A"/>
          <w:sz w:val="28"/>
          <w:szCs w:val="28"/>
        </w:rPr>
        <w:t xml:space="preserve">2 </w:t>
      </w:r>
      <w:r w:rsidR="000D2D24">
        <w:rPr>
          <w:rFonts w:ascii="Times New Roman" w:hAnsi="Times New Roman" w:cs="Times New Roman"/>
          <w:color w:val="2A2A2A"/>
          <w:sz w:val="28"/>
          <w:szCs w:val="28"/>
        </w:rPr>
        <w:t xml:space="preserve">                 </w:t>
      </w:r>
      <w:r w:rsidRPr="00C37EB2">
        <w:rPr>
          <w:rFonts w:ascii="Times New Roman" w:hAnsi="Times New Roman" w:cs="Times New Roman"/>
          <w:sz w:val="28"/>
          <w:szCs w:val="28"/>
        </w:rPr>
        <w:t xml:space="preserve">ст. 418.4 </w:t>
      </w:r>
      <w:r w:rsidR="000F030D" w:rsidRPr="00C37EB2">
        <w:rPr>
          <w:rFonts w:ascii="Times New Roman" w:hAnsi="Times New Roman" w:cs="Times New Roman"/>
          <w:w w:val="105"/>
          <w:sz w:val="28"/>
          <w:szCs w:val="28"/>
        </w:rPr>
        <w:t>Налогов</w:t>
      </w:r>
      <w:r w:rsidR="000F030D">
        <w:rPr>
          <w:rFonts w:ascii="Times New Roman" w:hAnsi="Times New Roman" w:cs="Times New Roman"/>
          <w:w w:val="105"/>
          <w:sz w:val="28"/>
          <w:szCs w:val="28"/>
        </w:rPr>
        <w:t>ого</w:t>
      </w:r>
      <w:r w:rsidR="000F030D">
        <w:rPr>
          <w:rFonts w:ascii="Times New Roman" w:hAnsi="Times New Roman" w:cs="Times New Roman"/>
          <w:spacing w:val="75"/>
          <w:w w:val="105"/>
          <w:sz w:val="28"/>
          <w:szCs w:val="28"/>
        </w:rPr>
        <w:t xml:space="preserve"> </w:t>
      </w:r>
      <w:r w:rsidR="000F030D" w:rsidRPr="00C37EB2">
        <w:rPr>
          <w:rFonts w:ascii="Times New Roman" w:hAnsi="Times New Roman" w:cs="Times New Roman"/>
          <w:spacing w:val="-2"/>
          <w:w w:val="105"/>
          <w:sz w:val="28"/>
          <w:szCs w:val="28"/>
        </w:rPr>
        <w:t>кодекс</w:t>
      </w:r>
      <w:r w:rsidR="000F030D">
        <w:rPr>
          <w:rFonts w:ascii="Times New Roman" w:hAnsi="Times New Roman" w:cs="Times New Roman"/>
          <w:spacing w:val="-2"/>
          <w:w w:val="105"/>
          <w:sz w:val="28"/>
          <w:szCs w:val="28"/>
        </w:rPr>
        <w:t>а</w:t>
      </w:r>
      <w:r w:rsidR="000F030D" w:rsidRPr="00C37EB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37EB2">
        <w:rPr>
          <w:rFonts w:ascii="Times New Roman" w:hAnsi="Times New Roman" w:cs="Times New Roman"/>
          <w:sz w:val="28"/>
          <w:szCs w:val="28"/>
        </w:rPr>
        <w:t>, при условии предоставления налогоплательщику документов, подтверждающих соответствующий статус физического лица.</w:t>
      </w:r>
    </w:p>
    <w:p w:rsidR="0094085E" w:rsidRPr="0094085E" w:rsidRDefault="005B6498" w:rsidP="00940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0047E" w:rsidRPr="00C32327">
        <w:rPr>
          <w:rFonts w:ascii="Times New Roman" w:hAnsi="Times New Roman" w:cs="Times New Roman"/>
          <w:sz w:val="28"/>
          <w:szCs w:val="28"/>
        </w:rPr>
        <w:t>. </w:t>
      </w:r>
      <w:r w:rsidR="0094085E" w:rsidRPr="0094085E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в газете «Вяземский вестник» и разместить на официальном сайте </w:t>
      </w:r>
      <w:r w:rsidR="003B1062">
        <w:rPr>
          <w:rFonts w:ascii="Times New Roman" w:eastAsia="Times New Roman" w:hAnsi="Times New Roman" w:cs="Times New Roman"/>
          <w:sz w:val="28"/>
          <w:szCs w:val="28"/>
        </w:rPr>
        <w:t>Вяземского окружного Совета депутатов</w:t>
      </w:r>
      <w:r w:rsidR="0094085E" w:rsidRPr="0094085E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vyazma-region67.ru.</w:t>
      </w:r>
    </w:p>
    <w:p w:rsidR="00C0047E" w:rsidRPr="00C32327" w:rsidRDefault="005B6498" w:rsidP="0094085E">
      <w:pPr>
        <w:pStyle w:val="ab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0047E" w:rsidRPr="00C32327">
        <w:rPr>
          <w:rFonts w:ascii="Times New Roman" w:hAnsi="Times New Roman" w:cs="Times New Roman"/>
          <w:sz w:val="28"/>
          <w:szCs w:val="28"/>
        </w:rPr>
        <w:t>.  Настоящее решение вступает в силу с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0047E" w:rsidRPr="00C32327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B039B7" w:rsidRPr="00C0047E" w:rsidRDefault="005B6498" w:rsidP="0009002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0047E" w:rsidRPr="00C32327">
        <w:rPr>
          <w:rFonts w:ascii="Times New Roman" w:hAnsi="Times New Roman" w:cs="Times New Roman"/>
          <w:sz w:val="28"/>
          <w:szCs w:val="28"/>
        </w:rPr>
        <w:t>. Настоящее решение не позднее рабочего дня, следующего за днем</w:t>
      </w:r>
      <w:r w:rsidR="00C0047E" w:rsidRPr="00C0047E">
        <w:rPr>
          <w:rFonts w:ascii="Times New Roman" w:hAnsi="Times New Roman" w:cs="Times New Roman"/>
          <w:sz w:val="28"/>
          <w:szCs w:val="28"/>
        </w:rPr>
        <w:t xml:space="preserve"> официального опубликования, направить в УФНС России по Смоленской области.</w:t>
      </w:r>
    </w:p>
    <w:p w:rsidR="00D825CE" w:rsidRDefault="00D825CE" w:rsidP="00C3232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32327" w:rsidRPr="00C32327" w:rsidRDefault="00C32327" w:rsidP="00C32327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25"/>
        <w:gridCol w:w="4536"/>
      </w:tblGrid>
      <w:tr w:rsidR="0094085E" w:rsidRPr="0094085E" w:rsidTr="00456901">
        <w:trPr>
          <w:cantSplit/>
        </w:trPr>
        <w:tc>
          <w:tcPr>
            <w:tcW w:w="4748" w:type="dxa"/>
            <w:hideMark/>
          </w:tcPr>
          <w:p w:rsidR="0094085E" w:rsidRPr="0094085E" w:rsidRDefault="0094085E" w:rsidP="003B1062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Вяземского </w:t>
            </w:r>
          </w:p>
          <w:p w:rsidR="0094085E" w:rsidRPr="0094085E" w:rsidRDefault="006A4E2D" w:rsidP="003B1062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окружного</w:t>
            </w:r>
            <w:r w:rsidR="0094085E" w:rsidRPr="00940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Совета депутатов </w:t>
            </w:r>
          </w:p>
        </w:tc>
        <w:tc>
          <w:tcPr>
            <w:tcW w:w="425" w:type="dxa"/>
          </w:tcPr>
          <w:p w:rsidR="0094085E" w:rsidRP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94085E" w:rsidRPr="0094085E" w:rsidRDefault="0094085E" w:rsidP="005B6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85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5B649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40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r w:rsidR="005B6498" w:rsidRPr="00C37EB2">
              <w:rPr>
                <w:rFonts w:ascii="Times New Roman" w:hAnsi="Times New Roman" w:cs="Times New Roman"/>
                <w:sz w:val="28"/>
                <w:szCs w:val="28"/>
              </w:rPr>
              <w:t>Вяземский муниципальный округ</w:t>
            </w:r>
            <w:r w:rsidRPr="0094085E">
              <w:rPr>
                <w:rFonts w:ascii="Times New Roman" w:eastAsia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94085E" w:rsidRPr="0094085E" w:rsidTr="00456901">
        <w:trPr>
          <w:cantSplit/>
        </w:trPr>
        <w:tc>
          <w:tcPr>
            <w:tcW w:w="4748" w:type="dxa"/>
            <w:hideMark/>
          </w:tcPr>
          <w:p w:rsid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</w:t>
            </w:r>
          </w:p>
          <w:p w:rsid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4085E" w:rsidRPr="009430A9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  <w:r w:rsidR="004569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9430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В.М. Никулин                        </w:t>
            </w:r>
          </w:p>
        </w:tc>
        <w:tc>
          <w:tcPr>
            <w:tcW w:w="425" w:type="dxa"/>
          </w:tcPr>
          <w:p w:rsidR="0094085E" w:rsidRP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0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</w:p>
          <w:p w:rsidR="0094085E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4085E" w:rsidRPr="009430A9" w:rsidRDefault="0094085E" w:rsidP="00940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30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4569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</w:t>
            </w:r>
            <w:r w:rsidRPr="009430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О.М. Смоляков            </w:t>
            </w:r>
          </w:p>
        </w:tc>
      </w:tr>
    </w:tbl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A88" w:rsidRDefault="00CC7A88" w:rsidP="00ED11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7A88" w:rsidSect="0009002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A1B"/>
    <w:multiLevelType w:val="hybridMultilevel"/>
    <w:tmpl w:val="9FD2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0E20"/>
    <w:multiLevelType w:val="hybridMultilevel"/>
    <w:tmpl w:val="64488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02B15"/>
    <w:multiLevelType w:val="hybridMultilevel"/>
    <w:tmpl w:val="EF181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A1BB4"/>
    <w:multiLevelType w:val="hybridMultilevel"/>
    <w:tmpl w:val="DA06BD62"/>
    <w:lvl w:ilvl="0" w:tplc="854C5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234EA5"/>
    <w:multiLevelType w:val="hybridMultilevel"/>
    <w:tmpl w:val="407E87B4"/>
    <w:lvl w:ilvl="0" w:tplc="2404152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1B1762"/>
    <w:multiLevelType w:val="hybridMultilevel"/>
    <w:tmpl w:val="968E32D2"/>
    <w:lvl w:ilvl="0" w:tplc="E88CF790">
      <w:start w:val="3"/>
      <w:numFmt w:val="decimal"/>
      <w:lvlText w:val="%1."/>
      <w:lvlJc w:val="left"/>
      <w:pPr>
        <w:ind w:left="766" w:hanging="197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0E16ADEA">
      <w:start w:val="1"/>
      <w:numFmt w:val="decimal"/>
      <w:lvlText w:val="%2)"/>
      <w:lvlJc w:val="left"/>
      <w:pPr>
        <w:ind w:left="249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97CCDA18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3" w:tplc="61183850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4" w:tplc="DB748828">
      <w:numFmt w:val="bullet"/>
      <w:lvlText w:val="•"/>
      <w:lvlJc w:val="left"/>
      <w:pPr>
        <w:ind w:left="2934" w:hanging="284"/>
      </w:pPr>
      <w:rPr>
        <w:rFonts w:hint="default"/>
        <w:lang w:val="ru-RU" w:eastAsia="en-US" w:bidi="ar-SA"/>
      </w:rPr>
    </w:lvl>
    <w:lvl w:ilvl="5" w:tplc="E9A2A13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6" w:tplc="916C748A">
      <w:numFmt w:val="bullet"/>
      <w:lvlText w:val="•"/>
      <w:lvlJc w:val="left"/>
      <w:pPr>
        <w:ind w:left="4383" w:hanging="284"/>
      </w:pPr>
      <w:rPr>
        <w:rFonts w:hint="default"/>
        <w:lang w:val="ru-RU" w:eastAsia="en-US" w:bidi="ar-SA"/>
      </w:rPr>
    </w:lvl>
    <w:lvl w:ilvl="7" w:tplc="769CC102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  <w:lvl w:ilvl="8" w:tplc="DC2056C2">
      <w:numFmt w:val="bullet"/>
      <w:lvlText w:val="•"/>
      <w:lvlJc w:val="left"/>
      <w:pPr>
        <w:ind w:left="583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5902042"/>
    <w:multiLevelType w:val="hybridMultilevel"/>
    <w:tmpl w:val="1AF0CA4E"/>
    <w:lvl w:ilvl="0" w:tplc="A71A1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52FC"/>
    <w:multiLevelType w:val="hybridMultilevel"/>
    <w:tmpl w:val="A8E2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56199"/>
    <w:multiLevelType w:val="hybridMultilevel"/>
    <w:tmpl w:val="36581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C264C"/>
    <w:multiLevelType w:val="hybridMultilevel"/>
    <w:tmpl w:val="13DC36F6"/>
    <w:lvl w:ilvl="0" w:tplc="C6A43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B7"/>
    <w:rsid w:val="00000947"/>
    <w:rsid w:val="0000483B"/>
    <w:rsid w:val="00005380"/>
    <w:rsid w:val="00022CD4"/>
    <w:rsid w:val="000342EF"/>
    <w:rsid w:val="00052DA9"/>
    <w:rsid w:val="0006465C"/>
    <w:rsid w:val="0009002D"/>
    <w:rsid w:val="000A34EC"/>
    <w:rsid w:val="000D2D24"/>
    <w:rsid w:val="000E69A1"/>
    <w:rsid w:val="000F030D"/>
    <w:rsid w:val="000F48F1"/>
    <w:rsid w:val="000F74B8"/>
    <w:rsid w:val="00100090"/>
    <w:rsid w:val="0013083D"/>
    <w:rsid w:val="00142FC7"/>
    <w:rsid w:val="00152E06"/>
    <w:rsid w:val="00173CD8"/>
    <w:rsid w:val="00180E28"/>
    <w:rsid w:val="0019757E"/>
    <w:rsid w:val="001B7109"/>
    <w:rsid w:val="001E258B"/>
    <w:rsid w:val="001F531F"/>
    <w:rsid w:val="00203BB6"/>
    <w:rsid w:val="00233DB2"/>
    <w:rsid w:val="00235DE2"/>
    <w:rsid w:val="00246210"/>
    <w:rsid w:val="0025448C"/>
    <w:rsid w:val="00256513"/>
    <w:rsid w:val="00291C94"/>
    <w:rsid w:val="002B1F52"/>
    <w:rsid w:val="002B455C"/>
    <w:rsid w:val="002B502C"/>
    <w:rsid w:val="002C14A4"/>
    <w:rsid w:val="002D7B18"/>
    <w:rsid w:val="002D7E99"/>
    <w:rsid w:val="002F0534"/>
    <w:rsid w:val="003052F6"/>
    <w:rsid w:val="0037081B"/>
    <w:rsid w:val="003B1062"/>
    <w:rsid w:val="003F4FF8"/>
    <w:rsid w:val="00411C41"/>
    <w:rsid w:val="00430133"/>
    <w:rsid w:val="00456901"/>
    <w:rsid w:val="004F3B6D"/>
    <w:rsid w:val="004F738F"/>
    <w:rsid w:val="00526B0D"/>
    <w:rsid w:val="00562AEC"/>
    <w:rsid w:val="005709BF"/>
    <w:rsid w:val="00572659"/>
    <w:rsid w:val="005A6A77"/>
    <w:rsid w:val="005B3ED7"/>
    <w:rsid w:val="005B6498"/>
    <w:rsid w:val="005C4A31"/>
    <w:rsid w:val="005C4C00"/>
    <w:rsid w:val="005E528D"/>
    <w:rsid w:val="00602336"/>
    <w:rsid w:val="00631200"/>
    <w:rsid w:val="00631A2D"/>
    <w:rsid w:val="00650E6D"/>
    <w:rsid w:val="006A4E2D"/>
    <w:rsid w:val="006B3213"/>
    <w:rsid w:val="006C244E"/>
    <w:rsid w:val="006D0278"/>
    <w:rsid w:val="006D4EC5"/>
    <w:rsid w:val="006D7858"/>
    <w:rsid w:val="007146FA"/>
    <w:rsid w:val="00717121"/>
    <w:rsid w:val="007328BE"/>
    <w:rsid w:val="007355D3"/>
    <w:rsid w:val="00765327"/>
    <w:rsid w:val="00792BB9"/>
    <w:rsid w:val="007B0734"/>
    <w:rsid w:val="007B2CEF"/>
    <w:rsid w:val="007C05FE"/>
    <w:rsid w:val="007C5B95"/>
    <w:rsid w:val="00820203"/>
    <w:rsid w:val="00831B7A"/>
    <w:rsid w:val="008806B1"/>
    <w:rsid w:val="00887609"/>
    <w:rsid w:val="008A300D"/>
    <w:rsid w:val="008B4827"/>
    <w:rsid w:val="008E7E40"/>
    <w:rsid w:val="008F17E9"/>
    <w:rsid w:val="00904530"/>
    <w:rsid w:val="0094085E"/>
    <w:rsid w:val="009430A9"/>
    <w:rsid w:val="00995B5D"/>
    <w:rsid w:val="009B3095"/>
    <w:rsid w:val="009C54BA"/>
    <w:rsid w:val="009E43EF"/>
    <w:rsid w:val="009E6A2C"/>
    <w:rsid w:val="00A062D7"/>
    <w:rsid w:val="00A24FE7"/>
    <w:rsid w:val="00A40F2F"/>
    <w:rsid w:val="00A471FE"/>
    <w:rsid w:val="00AD691D"/>
    <w:rsid w:val="00AE3A58"/>
    <w:rsid w:val="00AE545E"/>
    <w:rsid w:val="00AF0D0B"/>
    <w:rsid w:val="00B039B7"/>
    <w:rsid w:val="00B0734F"/>
    <w:rsid w:val="00B10B11"/>
    <w:rsid w:val="00B337F4"/>
    <w:rsid w:val="00B66968"/>
    <w:rsid w:val="00BD535D"/>
    <w:rsid w:val="00C0047E"/>
    <w:rsid w:val="00C32327"/>
    <w:rsid w:val="00C37EB2"/>
    <w:rsid w:val="00C55C0D"/>
    <w:rsid w:val="00C70655"/>
    <w:rsid w:val="00CA3BAF"/>
    <w:rsid w:val="00CA5F65"/>
    <w:rsid w:val="00CC1A88"/>
    <w:rsid w:val="00CC7A88"/>
    <w:rsid w:val="00CD42D6"/>
    <w:rsid w:val="00CF4AEB"/>
    <w:rsid w:val="00D35F34"/>
    <w:rsid w:val="00D71F1A"/>
    <w:rsid w:val="00D74555"/>
    <w:rsid w:val="00D825CE"/>
    <w:rsid w:val="00DA0064"/>
    <w:rsid w:val="00DD55A9"/>
    <w:rsid w:val="00DE02FD"/>
    <w:rsid w:val="00E17A08"/>
    <w:rsid w:val="00E53B91"/>
    <w:rsid w:val="00E65717"/>
    <w:rsid w:val="00E82988"/>
    <w:rsid w:val="00E83EEE"/>
    <w:rsid w:val="00EA45BD"/>
    <w:rsid w:val="00EB0841"/>
    <w:rsid w:val="00EC3DE9"/>
    <w:rsid w:val="00ED11E2"/>
    <w:rsid w:val="00F35122"/>
    <w:rsid w:val="00F53B58"/>
    <w:rsid w:val="00F7689C"/>
    <w:rsid w:val="00F82492"/>
    <w:rsid w:val="00FB5D3B"/>
    <w:rsid w:val="00FC3052"/>
    <w:rsid w:val="00FD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B6AC"/>
  <w15:docId w15:val="{59F8A3DF-1624-45D4-92FE-EBE10151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03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039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3">
    <w:name w:val="Другое_"/>
    <w:basedOn w:val="a0"/>
    <w:link w:val="a4"/>
    <w:uiPriority w:val="99"/>
    <w:locked/>
    <w:rsid w:val="007B0734"/>
    <w:rPr>
      <w:rFonts w:cs="Times New Roman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uiPriority w:val="99"/>
    <w:rsid w:val="007B0734"/>
    <w:pPr>
      <w:widowControl w:val="0"/>
      <w:shd w:val="clear" w:color="auto" w:fill="FFFFFF"/>
      <w:spacing w:after="0" w:line="240" w:lineRule="auto"/>
      <w:ind w:firstLine="400"/>
      <w:jc w:val="both"/>
    </w:pPr>
    <w:rPr>
      <w:rFonts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7B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C4A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6">
    <w:name w:val="Table Grid"/>
    <w:basedOn w:val="a1"/>
    <w:rsid w:val="00ED1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8"/>
    <w:link w:val="a9"/>
    <w:qFormat/>
    <w:rsid w:val="00F53B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Заголовок Знак"/>
    <w:basedOn w:val="a0"/>
    <w:link w:val="a7"/>
    <w:rsid w:val="00F53B5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F53B5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F53B58"/>
    <w:rPr>
      <w:color w:val="5A5A5A" w:themeColor="text1" w:themeTint="A5"/>
      <w:spacing w:val="15"/>
    </w:rPr>
  </w:style>
  <w:style w:type="paragraph" w:styleId="ab">
    <w:name w:val="No Spacing"/>
    <w:uiPriority w:val="1"/>
    <w:qFormat/>
    <w:rsid w:val="00F53B58"/>
    <w:pPr>
      <w:spacing w:after="0" w:line="240" w:lineRule="auto"/>
    </w:pPr>
  </w:style>
  <w:style w:type="paragraph" w:styleId="ac">
    <w:name w:val="List Paragraph"/>
    <w:basedOn w:val="a"/>
    <w:uiPriority w:val="1"/>
    <w:qFormat/>
    <w:rsid w:val="00D35F3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7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71F1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C37EB2"/>
    <w:rPr>
      <w:color w:val="0000FF" w:themeColor="hyperlink"/>
      <w:u w:val="single"/>
    </w:rPr>
  </w:style>
  <w:style w:type="paragraph" w:styleId="af0">
    <w:name w:val="Body Text"/>
    <w:basedOn w:val="a"/>
    <w:link w:val="af1"/>
    <w:rsid w:val="00C37E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C37EB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s.galagan</dc:creator>
  <cp:lastModifiedBy>Specialist</cp:lastModifiedBy>
  <cp:revision>2</cp:revision>
  <cp:lastPrinted>2025-11-17T11:02:00Z</cp:lastPrinted>
  <dcterms:created xsi:type="dcterms:W3CDTF">2025-11-25T08:15:00Z</dcterms:created>
  <dcterms:modified xsi:type="dcterms:W3CDTF">2025-11-25T08:15:00Z</dcterms:modified>
</cp:coreProperties>
</file>