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833"/>
        <w:tblW w:w="10120" w:type="dxa"/>
        <w:tblLook w:val="04A0" w:firstRow="1" w:lastRow="0" w:firstColumn="1" w:lastColumn="0" w:noHBand="0" w:noVBand="1"/>
      </w:tblPr>
      <w:tblGrid>
        <w:gridCol w:w="2531"/>
        <w:gridCol w:w="1830"/>
        <w:gridCol w:w="3827"/>
        <w:gridCol w:w="1932"/>
      </w:tblGrid>
      <w:tr w:rsidR="00076AF8" w:rsidTr="00CB1B2C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83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722D7A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71C9B">
              <w:rPr>
                <w:sz w:val="24"/>
                <w:szCs w:val="24"/>
              </w:rPr>
              <w:t>. Комиссия по строительству, ЖКХ и транспорту</w:t>
            </w:r>
          </w:p>
          <w:p w:rsidR="006A4268" w:rsidRPr="00371C9B" w:rsidRDefault="006A4268" w:rsidP="00F4001E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Ковалёв И.А.)</w:t>
            </w: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Первый четверг месяца</w:t>
            </w:r>
          </w:p>
          <w:p w:rsidR="006A4268" w:rsidRPr="00371C9B" w:rsidRDefault="006A4268" w:rsidP="005A6410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 xml:space="preserve"> (0</w:t>
            </w:r>
            <w:r w:rsidR="005A6410">
              <w:rPr>
                <w:b/>
                <w:sz w:val="24"/>
                <w:szCs w:val="24"/>
              </w:rPr>
              <w:t>1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5A6410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2021 года)</w:t>
            </w:r>
          </w:p>
        </w:tc>
        <w:tc>
          <w:tcPr>
            <w:tcW w:w="3827" w:type="dxa"/>
          </w:tcPr>
          <w:p w:rsidR="005A6410" w:rsidRPr="002D645B" w:rsidRDefault="005A6410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Pr="002D645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предприятия «Вяземское производственное жилищно-ремонтное объединение»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результатах деятельности за 2020 год;</w:t>
            </w:r>
          </w:p>
          <w:p w:rsidR="00876FE3" w:rsidRDefault="005A6410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информация об исполнении за 2020 год по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муниципальным 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876FE3" w:rsidRDefault="00876FE3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6410" w:rsidRPr="002D645B">
              <w:rPr>
                <w:rFonts w:ascii="Times New Roman" w:hAnsi="Times New Roman"/>
                <w:sz w:val="24"/>
                <w:szCs w:val="24"/>
              </w:rPr>
              <w:t>«Газификация муниципального образования «Вяземский район» Смоленской области»;</w:t>
            </w:r>
          </w:p>
          <w:p w:rsidR="00876FE3" w:rsidRDefault="00876FE3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A6410" w:rsidRPr="002D645B">
              <w:rPr>
                <w:rFonts w:ascii="Times New Roman" w:hAnsi="Times New Roman"/>
                <w:sz w:val="24"/>
                <w:szCs w:val="24"/>
              </w:rPr>
              <w:t xml:space="preserve"> «Развитие дорожно-транспортного комплекса муниципального образования «Вяземский район» Смоленской области»; </w:t>
            </w:r>
          </w:p>
          <w:p w:rsidR="00876FE3" w:rsidRDefault="00876FE3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A6410" w:rsidRPr="002D645B">
              <w:rPr>
                <w:rFonts w:ascii="Times New Roman" w:hAnsi="Times New Roman"/>
                <w:sz w:val="24"/>
                <w:szCs w:val="24"/>
              </w:rPr>
              <w:t xml:space="preserve">«Обеспечение жильем молодых семей на территории муниципального образования «Вяземский район» Смоленской области»; </w:t>
            </w:r>
          </w:p>
          <w:p w:rsidR="005A6410" w:rsidRDefault="00876FE3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A6410" w:rsidRPr="002D645B">
              <w:rPr>
                <w:rFonts w:ascii="Times New Roman" w:hAnsi="Times New Roman"/>
                <w:sz w:val="24"/>
                <w:szCs w:val="24"/>
              </w:rPr>
              <w:t>«Капитальный ремонт общего имущества в многоквартирных домах Вяземского района Смоленской области»</w:t>
            </w:r>
            <w:r w:rsidR="005A64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A6410" w:rsidRDefault="005A6410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8320A">
              <w:rPr>
                <w:rFonts w:ascii="Times New Roman" w:hAnsi="Times New Roman"/>
                <w:sz w:val="24"/>
                <w:szCs w:val="24"/>
              </w:rPr>
              <w:t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тротуаров за 1 квартал 2021 года;</w:t>
            </w:r>
          </w:p>
          <w:p w:rsidR="005A6410" w:rsidRPr="00292031" w:rsidRDefault="005A6410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ода;</w:t>
            </w:r>
          </w:p>
          <w:p w:rsidR="005A6410" w:rsidRPr="0088320A" w:rsidRDefault="005A6410" w:rsidP="005A641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20A">
              <w:rPr>
                <w:rFonts w:ascii="Times New Roman" w:hAnsi="Times New Roman"/>
                <w:sz w:val="24"/>
                <w:szCs w:val="24"/>
              </w:rPr>
              <w:lastRenderedPageBreak/>
              <w:t>- отчёт постоянной комиссии Вяземского районного Совета депутатов по строительству, ЖКХ и транспорту о результатах деятельности за 2020 год.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D7A" w:rsidRDefault="00102C08" w:rsidP="00722D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6A4268" w:rsidRPr="00371C9B">
              <w:rPr>
                <w:sz w:val="24"/>
                <w:szCs w:val="24"/>
              </w:rPr>
              <w:t>окладыва</w:t>
            </w:r>
            <w:r w:rsidR="006A4268">
              <w:rPr>
                <w:sz w:val="24"/>
                <w:szCs w:val="24"/>
              </w:rPr>
              <w:t>ю</w:t>
            </w:r>
            <w:r w:rsidR="006A4268" w:rsidRPr="00371C9B">
              <w:rPr>
                <w:sz w:val="24"/>
                <w:szCs w:val="24"/>
              </w:rPr>
              <w:t>т представител</w:t>
            </w:r>
            <w:r w:rsidR="006A4268">
              <w:rPr>
                <w:sz w:val="24"/>
                <w:szCs w:val="24"/>
              </w:rPr>
              <w:t>и</w:t>
            </w:r>
            <w:r w:rsidR="006A4268" w:rsidRPr="00371C9B">
              <w:rPr>
                <w:sz w:val="24"/>
                <w:szCs w:val="24"/>
              </w:rPr>
              <w:t xml:space="preserve"> Администрации,</w:t>
            </w:r>
            <w:r w:rsidR="00722D7A">
              <w:rPr>
                <w:sz w:val="24"/>
                <w:szCs w:val="24"/>
              </w:rPr>
              <w:t xml:space="preserve"> Вяземского ПЖРО, </w:t>
            </w:r>
          </w:p>
          <w:p w:rsidR="006A4268" w:rsidRPr="00371C9B" w:rsidRDefault="006A4268" w:rsidP="00722D7A">
            <w:pPr>
              <w:spacing w:after="200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сделан запрос, ответ до </w:t>
            </w:r>
            <w:r w:rsidR="005A6410">
              <w:rPr>
                <w:b/>
                <w:sz w:val="24"/>
                <w:szCs w:val="24"/>
              </w:rPr>
              <w:t>29</w:t>
            </w:r>
            <w:r w:rsidRPr="00371C9B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Pr="00371C9B">
              <w:rPr>
                <w:b/>
                <w:sz w:val="24"/>
                <w:szCs w:val="24"/>
              </w:rPr>
              <w:t>.2021.</w:t>
            </w:r>
          </w:p>
        </w:tc>
      </w:tr>
      <w:tr w:rsidR="006A4268" w:rsidRPr="00371C9B" w:rsidTr="00F4001E">
        <w:trPr>
          <w:trHeight w:val="2288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71C9B">
              <w:rPr>
                <w:sz w:val="24"/>
                <w:szCs w:val="24"/>
              </w:rPr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Гаврилов А.А.)</w:t>
            </w:r>
          </w:p>
          <w:p w:rsidR="00F4001E" w:rsidRPr="00371C9B" w:rsidRDefault="00F4001E" w:rsidP="006A4268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Второй вторник месяца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="00722D7A">
              <w:rPr>
                <w:b/>
                <w:sz w:val="24"/>
                <w:szCs w:val="24"/>
              </w:rPr>
              <w:t>13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722D7A">
              <w:rPr>
                <w:b/>
                <w:sz w:val="24"/>
                <w:szCs w:val="24"/>
              </w:rPr>
              <w:t>апреля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2021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870C4D" w:rsidRPr="00870C4D" w:rsidRDefault="00E12A04" w:rsidP="00870C4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70C4D" w:rsidRPr="00870C4D">
              <w:rPr>
                <w:rFonts w:ascii="Times New Roman" w:hAnsi="Times New Roman"/>
                <w:sz w:val="24"/>
                <w:szCs w:val="24"/>
              </w:rPr>
              <w:t xml:space="preserve"> Отчёт комитета по архитектуре и землеустройству Администрации муниципального образования «Вяземский район» Смоленской области о результатах деятельности за 2020 год;</w:t>
            </w:r>
            <w:r w:rsidR="00870C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C4D" w:rsidRDefault="00E12A04" w:rsidP="00E12A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F74">
              <w:rPr>
                <w:rFonts w:ascii="Times New Roman" w:hAnsi="Times New Roman"/>
                <w:sz w:val="24"/>
                <w:szCs w:val="24"/>
              </w:rPr>
              <w:t xml:space="preserve">- информация об исполнении за 2019 год по 4 муниципальным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программам: </w:t>
            </w:r>
          </w:p>
          <w:p w:rsidR="00870C4D" w:rsidRDefault="00870C4D" w:rsidP="00E12A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12A04" w:rsidRPr="00765D3A">
              <w:rPr>
                <w:rFonts w:ascii="Times New Roman" w:hAnsi="Times New Roman"/>
                <w:sz w:val="24"/>
                <w:szCs w:val="24"/>
              </w:rPr>
              <w:t>«Развитие сельского хозяйства в Вяземском районе Смоленской области»;</w:t>
            </w:r>
          </w:p>
          <w:p w:rsidR="00870C4D" w:rsidRDefault="00E12A04" w:rsidP="00E12A04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C4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малого и среднего предпринимательства муниципального образования </w:t>
            </w:r>
            <w:proofErr w:type="gramStart"/>
            <w:r w:rsidR="00870C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Вяземский район» Смоленской области»; </w:t>
            </w:r>
          </w:p>
          <w:p w:rsidR="00870C4D" w:rsidRDefault="00870C4D" w:rsidP="00E12A04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E12A04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«Устойчиво</w:t>
            </w:r>
            <w:r w:rsidR="00E12A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 развитие сельских территорий Вяземского </w:t>
            </w:r>
            <w:r w:rsidR="00E12A04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района Смоленской области»; </w:t>
            </w:r>
          </w:p>
          <w:p w:rsidR="00E12A04" w:rsidRDefault="00870C4D" w:rsidP="00E12A04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E12A04" w:rsidRPr="00765D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«Охрана окружающей среды и экологическое информирование населения на территории муниципального образования «Вяземский район» Смоленской области».</w:t>
            </w:r>
          </w:p>
          <w:p w:rsidR="00E12A04" w:rsidRPr="00765D3A" w:rsidRDefault="00E12A04" w:rsidP="00E12A0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3B0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отчет постоянной комиссии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промышленности, предпринимательству, сельскому хозяйству и природопользованию</w:t>
            </w:r>
            <w:r w:rsidRPr="003B0B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проделанной работе за 2020 год.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102C08" w:rsidP="00E12A04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</w:t>
            </w:r>
            <w:r w:rsidR="006A4268" w:rsidRPr="00371C9B">
              <w:rPr>
                <w:bCs/>
                <w:color w:val="000000"/>
                <w:sz w:val="24"/>
                <w:szCs w:val="24"/>
              </w:rPr>
              <w:t xml:space="preserve">окладывают представители Администрации, сделан запрос, ответ до 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E12A04"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.0</w:t>
            </w:r>
            <w:r w:rsidR="00E12A04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6A4268" w:rsidRPr="00371C9B">
              <w:rPr>
                <w:b/>
                <w:bCs/>
                <w:color w:val="000000"/>
                <w:sz w:val="24"/>
                <w:szCs w:val="24"/>
              </w:rPr>
              <w:t>.2021.</w:t>
            </w:r>
          </w:p>
        </w:tc>
      </w:tr>
      <w:tr w:rsidR="006A4268" w:rsidRPr="00371C9B" w:rsidTr="00F4001E">
        <w:trPr>
          <w:trHeight w:val="563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71C9B">
              <w:rPr>
                <w:sz w:val="24"/>
                <w:szCs w:val="24"/>
              </w:rPr>
              <w:t xml:space="preserve">. Комиссия по законности, правопорядку и контролю органов местного самоуправления 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(пред. Тимофеев Е.В.)</w:t>
            </w: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Вторая среда месяца 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Pr="00371C9B">
              <w:rPr>
                <w:b/>
                <w:sz w:val="24"/>
                <w:szCs w:val="24"/>
              </w:rPr>
              <w:t>1</w:t>
            </w:r>
            <w:r w:rsidR="00870C4D">
              <w:rPr>
                <w:b/>
                <w:sz w:val="24"/>
                <w:szCs w:val="24"/>
              </w:rPr>
              <w:t>4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870C4D">
              <w:rPr>
                <w:b/>
                <w:sz w:val="24"/>
                <w:szCs w:val="24"/>
              </w:rPr>
              <w:t>апреля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>2021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870C4D" w:rsidRPr="00765D3A" w:rsidRDefault="00870C4D" w:rsidP="00870C4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C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>Отчёт Административной комиссии муниципального образования «Вяземский район» Смоленской области о резул</w:t>
            </w:r>
            <w:r>
              <w:rPr>
                <w:rFonts w:ascii="Times New Roman" w:hAnsi="Times New Roman"/>
                <w:sz w:val="24"/>
                <w:szCs w:val="24"/>
              </w:rPr>
              <w:t>ьтатах деятельности за 2020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год;</w:t>
            </w:r>
          </w:p>
          <w:p w:rsidR="00870C4D" w:rsidRPr="00870C4D" w:rsidRDefault="00870C4D" w:rsidP="00870C4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0C4D">
              <w:rPr>
                <w:rFonts w:ascii="Times New Roman" w:hAnsi="Times New Roman"/>
                <w:sz w:val="24"/>
                <w:szCs w:val="24"/>
              </w:rPr>
              <w:t xml:space="preserve">информация МКУ «Управление по делам ГО и ЧС муниципального образования «Вяземский район» Смоленской области» о результатах </w:t>
            </w:r>
            <w:r w:rsidRPr="00870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за 2020 год и о профилактике пожаров на территории </w:t>
            </w:r>
            <w:proofErr w:type="spellStart"/>
            <w:r w:rsidRPr="00870C4D">
              <w:rPr>
                <w:rFonts w:ascii="Times New Roman" w:hAnsi="Times New Roman"/>
                <w:sz w:val="24"/>
                <w:szCs w:val="24"/>
              </w:rPr>
              <w:t>г.Вязьмы</w:t>
            </w:r>
            <w:proofErr w:type="spellEnd"/>
            <w:r w:rsidRPr="00870C4D">
              <w:rPr>
                <w:rFonts w:ascii="Times New Roman" w:hAnsi="Times New Roman"/>
                <w:sz w:val="24"/>
                <w:szCs w:val="24"/>
              </w:rPr>
              <w:t xml:space="preserve"> и Вяземского района в 2021 году;</w:t>
            </w:r>
          </w:p>
          <w:p w:rsidR="0049269A" w:rsidRDefault="00870C4D" w:rsidP="0049269A">
            <w:pPr>
              <w:jc w:val="both"/>
              <w:rPr>
                <w:sz w:val="24"/>
                <w:szCs w:val="24"/>
              </w:rPr>
            </w:pPr>
            <w:r w:rsidRPr="00870C4D">
              <w:rPr>
                <w:sz w:val="24"/>
                <w:szCs w:val="24"/>
              </w:rPr>
              <w:t xml:space="preserve">- информация об исполнении за 2020 год по 4 муниципальным программам: «Организация и осуществление мероприятий по </w:t>
            </w:r>
            <w:r>
              <w:t xml:space="preserve"> </w:t>
            </w:r>
            <w:r w:rsidRPr="00870C4D">
              <w:rPr>
                <w:sz w:val="24"/>
                <w:szCs w:val="24"/>
              </w:rPr>
              <w:t>гражданской обороне, защите населения на территории</w:t>
            </w:r>
            <w:r>
              <w:t xml:space="preserve"> </w:t>
            </w:r>
            <w:r w:rsidRPr="00870C4D">
              <w:rPr>
                <w:sz w:val="24"/>
                <w:szCs w:val="24"/>
              </w:rPr>
              <w:t>Вяземского района Смоленской области от чрезвычайных ситуаций природного и техногенного характера»;  «Создание условий для эффективного муниципального управления в муниципальном образовании «Вяземский район» Смоленской области»; «Обеспечение законности и правопорядка в Вяземском районе Смоленской области»; «Развитие физической культуры, спорта и молодежной политики в муниципальном образовании «Вяземский район» Смоленской области»</w:t>
            </w:r>
            <w:r w:rsidR="0049269A">
              <w:rPr>
                <w:sz w:val="24"/>
                <w:szCs w:val="24"/>
              </w:rPr>
              <w:t>;</w:t>
            </w:r>
          </w:p>
          <w:p w:rsidR="0049269A" w:rsidRPr="00635942" w:rsidRDefault="0049269A" w:rsidP="00492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отчет постоянной комиссии </w:t>
            </w:r>
            <w:r w:rsidRPr="00635942">
              <w:rPr>
                <w:sz w:val="24"/>
                <w:szCs w:val="24"/>
              </w:rPr>
              <w:t>по законности, правопорядку и контролю органов местного самоуправления</w:t>
            </w:r>
            <w:r>
              <w:rPr>
                <w:sz w:val="24"/>
                <w:szCs w:val="24"/>
              </w:rPr>
              <w:t xml:space="preserve"> о проделанной работе за 2020 год.</w:t>
            </w:r>
          </w:p>
          <w:p w:rsidR="00CB1B2C" w:rsidRPr="00371C9B" w:rsidRDefault="00CB1B2C" w:rsidP="00870C4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722D7A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>Докладывают представители Администрации</w:t>
            </w:r>
            <w:r w:rsidR="005855B6">
              <w:rPr>
                <w:sz w:val="24"/>
                <w:szCs w:val="24"/>
              </w:rPr>
              <w:t>.</w:t>
            </w:r>
            <w:r w:rsidRPr="00371C9B">
              <w:rPr>
                <w:sz w:val="24"/>
                <w:szCs w:val="24"/>
              </w:rPr>
              <w:t xml:space="preserve"> сделаны запросы, ответы до </w:t>
            </w:r>
            <w:r w:rsidRPr="00371C9B">
              <w:rPr>
                <w:b/>
                <w:sz w:val="24"/>
                <w:szCs w:val="24"/>
              </w:rPr>
              <w:t>0</w:t>
            </w:r>
            <w:r w:rsidR="00722D7A">
              <w:rPr>
                <w:b/>
                <w:sz w:val="24"/>
                <w:szCs w:val="24"/>
              </w:rPr>
              <w:t>8</w:t>
            </w:r>
            <w:r w:rsidRPr="00371C9B">
              <w:rPr>
                <w:b/>
                <w:sz w:val="24"/>
                <w:szCs w:val="24"/>
              </w:rPr>
              <w:t>.0</w:t>
            </w:r>
            <w:r w:rsidR="00722D7A">
              <w:rPr>
                <w:b/>
                <w:sz w:val="24"/>
                <w:szCs w:val="24"/>
              </w:rPr>
              <w:t>4</w:t>
            </w:r>
            <w:r w:rsidRPr="00371C9B">
              <w:rPr>
                <w:b/>
                <w:sz w:val="24"/>
                <w:szCs w:val="24"/>
              </w:rPr>
              <w:t>.2021</w:t>
            </w:r>
          </w:p>
        </w:tc>
      </w:tr>
      <w:tr w:rsidR="006A4268" w:rsidRPr="00371C9B" w:rsidTr="00CB1B2C">
        <w:trPr>
          <w:trHeight w:val="3447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71C9B">
              <w:rPr>
                <w:sz w:val="24"/>
                <w:szCs w:val="24"/>
              </w:rPr>
              <w:t>. Комиссия по социальной политике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 (пред. Сидорова С.А.)</w:t>
            </w: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Третья среда месяца</w:t>
            </w:r>
          </w:p>
          <w:p w:rsidR="006A4268" w:rsidRPr="00371C9B" w:rsidRDefault="006A4268" w:rsidP="0049269A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>(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49269A">
              <w:rPr>
                <w:b/>
                <w:sz w:val="24"/>
                <w:szCs w:val="24"/>
              </w:rPr>
              <w:t>21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49269A">
              <w:rPr>
                <w:b/>
                <w:sz w:val="24"/>
                <w:szCs w:val="24"/>
              </w:rPr>
              <w:t>апреля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1C9B">
              <w:rPr>
                <w:b/>
                <w:sz w:val="24"/>
                <w:szCs w:val="24"/>
              </w:rPr>
              <w:t>2021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9269A" w:rsidRDefault="0049269A" w:rsidP="00492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информация об исполнении 5 мун</w:t>
            </w:r>
            <w:r>
              <w:rPr>
                <w:rFonts w:ascii="Times New Roman" w:hAnsi="Times New Roman"/>
                <w:sz w:val="24"/>
                <w:szCs w:val="24"/>
              </w:rPr>
              <w:t>иципальных программ за 2020 год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«Реализация региональной стратегии действий в интересах детей, направленных на пропаганду и оптимизацию семейного устройства детей-сирот и детей оставшихся без попечения родителей, информирование граждан о формах семейного устройства «Ребенок должен жить в семье»; 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«Обеспечение жилыми помещениями детей-сирот и детей, </w:t>
            </w:r>
            <w:r w:rsidRPr="00820F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оставшихся без попечения родителей, лиц из числа детей-сирот и детей, оставшихся без попечения родителей, на территории </w:t>
            </w:r>
            <w:r w:rsidRPr="00820F4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«Вяземский район» Смоленской области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>»;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области»; 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«Развитие системы образования муниципального образования «Вяземский район» Смоленской области»; 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20F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граждан, проживающих на территории Вязем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района Смоленской области»;</w:t>
            </w:r>
          </w:p>
          <w:p w:rsidR="0049269A" w:rsidRPr="00820F44" w:rsidRDefault="0049269A" w:rsidP="0049269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отчёт постоянной комиссии по социальной политике Вяземского районного Совета депутатов за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 год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4268" w:rsidRPr="00371C9B" w:rsidRDefault="006A4268" w:rsidP="006A4268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49269A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 xml:space="preserve">Докладывают представители Администрации, сделаны запросы, ответы до </w:t>
            </w:r>
            <w:r w:rsidR="0049269A">
              <w:rPr>
                <w:b/>
                <w:sz w:val="24"/>
                <w:szCs w:val="24"/>
              </w:rPr>
              <w:t>16.04</w:t>
            </w:r>
            <w:r w:rsidRPr="00371C9B">
              <w:rPr>
                <w:b/>
                <w:sz w:val="24"/>
                <w:szCs w:val="24"/>
              </w:rPr>
              <w:t>.2021.</w:t>
            </w:r>
          </w:p>
        </w:tc>
      </w:tr>
      <w:tr w:rsidR="006A4268" w:rsidRPr="00371C9B" w:rsidTr="0049269A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71C9B">
              <w:rPr>
                <w:sz w:val="24"/>
                <w:szCs w:val="24"/>
              </w:rPr>
              <w:t>. Комиссия по бюджету и муниципальной собственности (пред. Новичкова Е.А.)</w:t>
            </w:r>
          </w:p>
        </w:tc>
        <w:tc>
          <w:tcPr>
            <w:tcW w:w="1830" w:type="dxa"/>
          </w:tcPr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>(</w:t>
            </w:r>
            <w:r w:rsidR="0049269A">
              <w:rPr>
                <w:b/>
                <w:sz w:val="24"/>
                <w:szCs w:val="24"/>
              </w:rPr>
              <w:t>22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  <w:r w:rsidR="0049269A">
              <w:rPr>
                <w:b/>
                <w:sz w:val="24"/>
                <w:szCs w:val="24"/>
              </w:rPr>
              <w:t>апреля</w:t>
            </w:r>
            <w:r w:rsidRPr="00371C9B">
              <w:rPr>
                <w:b/>
                <w:sz w:val="24"/>
                <w:szCs w:val="24"/>
              </w:rPr>
              <w:t xml:space="preserve"> </w:t>
            </w:r>
          </w:p>
          <w:p w:rsidR="006A4268" w:rsidRPr="00371C9B" w:rsidRDefault="006A4268" w:rsidP="006A4268">
            <w:pPr>
              <w:rPr>
                <w:sz w:val="24"/>
                <w:szCs w:val="24"/>
              </w:rPr>
            </w:pPr>
            <w:r w:rsidRPr="00371C9B">
              <w:rPr>
                <w:b/>
                <w:sz w:val="24"/>
                <w:szCs w:val="24"/>
              </w:rPr>
              <w:t>2021 года</w:t>
            </w:r>
            <w:r w:rsidRPr="00371C9B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49269A" w:rsidRDefault="006A4268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 w:rsidRPr="00371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269A" w:rsidRPr="00717197">
              <w:rPr>
                <w:rFonts w:ascii="Times New Roman" w:hAnsi="Times New Roman"/>
              </w:rPr>
              <w:t>-</w:t>
            </w:r>
            <w:r w:rsidR="0049269A" w:rsidRPr="00F326B6">
              <w:rPr>
                <w:rFonts w:ascii="Times New Roman" w:hAnsi="Times New Roman"/>
                <w:color w:val="FF0000"/>
              </w:rPr>
              <w:t xml:space="preserve"> </w:t>
            </w:r>
            <w:r w:rsidR="0049269A" w:rsidRPr="00717197">
              <w:rPr>
                <w:rFonts w:ascii="Times New Roman" w:hAnsi="Times New Roman"/>
              </w:rPr>
              <w:t>Информация об исполнении за 20</w:t>
            </w:r>
            <w:r w:rsidR="0049269A">
              <w:rPr>
                <w:rFonts w:ascii="Times New Roman" w:hAnsi="Times New Roman"/>
              </w:rPr>
              <w:t>20 год</w:t>
            </w:r>
            <w:r w:rsidR="0049269A" w:rsidRPr="00717197">
              <w:rPr>
                <w:rFonts w:ascii="Times New Roman" w:hAnsi="Times New Roman"/>
              </w:rPr>
              <w:t xml:space="preserve"> по 5 муниципальным </w:t>
            </w:r>
            <w:r w:rsidR="0049269A" w:rsidRPr="00A318AE">
              <w:rPr>
                <w:rFonts w:ascii="Times New Roman" w:hAnsi="Times New Roman"/>
              </w:rPr>
              <w:t xml:space="preserve">программам: </w:t>
            </w:r>
          </w:p>
          <w:p w:rsidR="0049269A" w:rsidRDefault="0049269A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A318AE">
              <w:rPr>
                <w:rFonts w:ascii="Times New Roman" w:hAnsi="Times New Roman"/>
              </w:rPr>
              <w:t xml:space="preserve">«Управление объектами муниципальной собственности и земельными ресурсами муниципального образования «Вяземский район» Смоленской области»; </w:t>
            </w:r>
          </w:p>
          <w:p w:rsidR="0049269A" w:rsidRDefault="0049269A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A318AE">
              <w:rPr>
                <w:rFonts w:ascii="Times New Roman" w:hAnsi="Times New Roman"/>
              </w:rPr>
              <w:t xml:space="preserve">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области»; 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49269A" w:rsidRDefault="0049269A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A318AE">
              <w:rPr>
                <w:rFonts w:ascii="Times New Roman" w:hAnsi="Times New Roman"/>
              </w:rPr>
              <w:t>«Энергосбережение и повышение энергетической эффективности на территории муниципального образования «Вяземского района» Смоленской области»;</w:t>
            </w:r>
          </w:p>
          <w:p w:rsidR="0049269A" w:rsidRDefault="0049269A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A318AE">
              <w:rPr>
                <w:rFonts w:ascii="Times New Roman" w:hAnsi="Times New Roman"/>
              </w:rPr>
              <w:t>«Кадровая политика в здравоохранении муниципального образования «Вяземский район» Смоленской области»;</w:t>
            </w:r>
          </w:p>
          <w:p w:rsidR="00622647" w:rsidRDefault="0049269A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49269A" w:rsidRDefault="00622647" w:rsidP="0049269A">
            <w:pPr>
              <w:pStyle w:val="aa"/>
              <w:tabs>
                <w:tab w:val="left" w:pos="6667"/>
              </w:tabs>
              <w:ind w:right="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</w:t>
            </w:r>
            <w:bookmarkStart w:id="0" w:name="_GoBack"/>
            <w:bookmarkEnd w:id="0"/>
            <w:r w:rsidR="0049269A" w:rsidRPr="00A318AE">
              <w:rPr>
                <w:rFonts w:ascii="Times New Roman" w:hAnsi="Times New Roman"/>
              </w:rPr>
              <w:t>«Информатизация муниципального образования «Вяземский район» Смоленской области»</w:t>
            </w:r>
            <w:r w:rsidR="0049269A">
              <w:rPr>
                <w:rFonts w:ascii="Times New Roman" w:hAnsi="Times New Roman"/>
              </w:rPr>
              <w:t>;</w:t>
            </w:r>
          </w:p>
          <w:p w:rsidR="0049269A" w:rsidRDefault="0049269A" w:rsidP="0049269A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- отчёт постоянной комиссии Вяземского районного Совета депутатов по бюджету и муниципальной собственности о результатах деятельности за 2020 год.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68" w:rsidRPr="00371C9B" w:rsidRDefault="006A4268" w:rsidP="0049269A">
            <w:pPr>
              <w:spacing w:after="200" w:line="276" w:lineRule="auto"/>
              <w:rPr>
                <w:sz w:val="24"/>
                <w:szCs w:val="24"/>
              </w:rPr>
            </w:pPr>
            <w:r w:rsidRPr="00371C9B">
              <w:rPr>
                <w:sz w:val="24"/>
                <w:szCs w:val="24"/>
              </w:rPr>
              <w:lastRenderedPageBreak/>
              <w:t xml:space="preserve">Докладывают представители Администрации, сделаны запросы, ответы до </w:t>
            </w:r>
            <w:r w:rsidR="0049269A">
              <w:rPr>
                <w:b/>
                <w:sz w:val="24"/>
                <w:szCs w:val="24"/>
              </w:rPr>
              <w:t>16.04</w:t>
            </w:r>
            <w:r w:rsidRPr="00371C9B">
              <w:rPr>
                <w:b/>
                <w:sz w:val="24"/>
                <w:szCs w:val="24"/>
              </w:rPr>
              <w:t>.2021.</w:t>
            </w:r>
          </w:p>
        </w:tc>
      </w:tr>
    </w:tbl>
    <w:p w:rsidR="00FE4D77" w:rsidRPr="00371C9B" w:rsidRDefault="00FE4D77" w:rsidP="00FE4D77">
      <w:pPr>
        <w:jc w:val="both"/>
      </w:pPr>
    </w:p>
    <w:p w:rsidR="00FE4D77" w:rsidRDefault="00FE4D77" w:rsidP="00FE4D77">
      <w:pPr>
        <w:jc w:val="both"/>
      </w:pPr>
    </w:p>
    <w:p w:rsidR="00A0111F" w:rsidRDefault="00A0111F" w:rsidP="00FE4D7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E4D7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43" w:rsidRDefault="00991443" w:rsidP="00443526">
      <w:r>
        <w:separator/>
      </w:r>
    </w:p>
  </w:endnote>
  <w:endnote w:type="continuationSeparator" w:id="0">
    <w:p w:rsidR="00991443" w:rsidRDefault="00991443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43" w:rsidRDefault="00991443" w:rsidP="00443526">
      <w:r>
        <w:separator/>
      </w:r>
    </w:p>
  </w:footnote>
  <w:footnote w:type="continuationSeparator" w:id="0">
    <w:p w:rsidR="00991443" w:rsidRDefault="00991443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077B4">
      <w:rPr>
        <w:b/>
      </w:rPr>
      <w:t xml:space="preserve">КОМИССИЙ НА </w:t>
    </w:r>
    <w:r w:rsidR="005A6410">
      <w:rPr>
        <w:b/>
      </w:rPr>
      <w:t>АПРЕЛЬ</w:t>
    </w:r>
    <w:r w:rsidR="00BF1055">
      <w:rPr>
        <w:b/>
      </w:rPr>
      <w:t xml:space="preserve"> 202</w:t>
    </w:r>
    <w:r w:rsidR="003947E6">
      <w:rPr>
        <w:b/>
      </w:rPr>
      <w:t>1</w:t>
    </w:r>
    <w:r w:rsidRPr="00B56B01">
      <w:rPr>
        <w:b/>
      </w:rPr>
      <w:t xml:space="preserve"> ГОДА</w:t>
    </w:r>
  </w:p>
  <w:p w:rsidR="00CB1B2C" w:rsidRDefault="00CB1B2C" w:rsidP="00B56B01">
    <w:pPr>
      <w:pStyle w:val="a3"/>
      <w:tabs>
        <w:tab w:val="left" w:pos="864"/>
        <w:tab w:val="center" w:pos="496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5C77"/>
    <w:rsid w:val="00203F3A"/>
    <w:rsid w:val="00204499"/>
    <w:rsid w:val="00205988"/>
    <w:rsid w:val="00214B02"/>
    <w:rsid w:val="00217BB2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C6853"/>
    <w:rsid w:val="002C6BC3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EA"/>
    <w:rsid w:val="005855B6"/>
    <w:rsid w:val="005903E0"/>
    <w:rsid w:val="00591D82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5CAE"/>
    <w:rsid w:val="00620CE5"/>
    <w:rsid w:val="00621112"/>
    <w:rsid w:val="00622647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70C4D"/>
    <w:rsid w:val="00876FE3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CCB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F36"/>
    <w:rsid w:val="00AA7C11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43AB"/>
    <w:rsid w:val="00C86792"/>
    <w:rsid w:val="00C877BC"/>
    <w:rsid w:val="00C945B7"/>
    <w:rsid w:val="00C94876"/>
    <w:rsid w:val="00C96D53"/>
    <w:rsid w:val="00CB1B2C"/>
    <w:rsid w:val="00CB6EB7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19B5"/>
    <w:rsid w:val="00FF23BC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E02FC"/>
  <w15:docId w15:val="{99A7EBF7-8FD8-4437-AD94-E2AE63FE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B07F2-31F2-4B07-B68B-CE32317E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53</cp:revision>
  <cp:lastPrinted>2021-01-25T07:11:00Z</cp:lastPrinted>
  <dcterms:created xsi:type="dcterms:W3CDTF">2014-10-20T12:38:00Z</dcterms:created>
  <dcterms:modified xsi:type="dcterms:W3CDTF">2021-03-17T06:09:00Z</dcterms:modified>
</cp:coreProperties>
</file>