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833"/>
        <w:tblW w:w="10120" w:type="dxa"/>
        <w:tblLook w:val="04A0" w:firstRow="1" w:lastRow="0" w:firstColumn="1" w:lastColumn="0" w:noHBand="0" w:noVBand="1"/>
      </w:tblPr>
      <w:tblGrid>
        <w:gridCol w:w="2802"/>
        <w:gridCol w:w="1559"/>
        <w:gridCol w:w="3827"/>
        <w:gridCol w:w="1932"/>
      </w:tblGrid>
      <w:tr w:rsidR="00076AF8" w:rsidTr="00EF4968">
        <w:trPr>
          <w:trHeight w:val="512"/>
        </w:trPr>
        <w:tc>
          <w:tcPr>
            <w:tcW w:w="2802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559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EF4968">
        <w:trPr>
          <w:trHeight w:val="989"/>
        </w:trPr>
        <w:tc>
          <w:tcPr>
            <w:tcW w:w="2802" w:type="dxa"/>
          </w:tcPr>
          <w:p w:rsidR="006A4268" w:rsidRPr="00371C9B" w:rsidRDefault="006A4268" w:rsidP="00F4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1C9B">
              <w:rPr>
                <w:sz w:val="24"/>
                <w:szCs w:val="24"/>
              </w:rPr>
              <w:t>. Комиссия по строительству, ЖКХ и транспорту</w:t>
            </w:r>
          </w:p>
          <w:p w:rsidR="006A4268" w:rsidRPr="00371C9B" w:rsidRDefault="006A4268" w:rsidP="00F4001E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Ковалёв И.А.)</w:t>
            </w:r>
          </w:p>
        </w:tc>
        <w:tc>
          <w:tcPr>
            <w:tcW w:w="1559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Первый четверг месяца</w:t>
            </w:r>
          </w:p>
          <w:p w:rsidR="006A4268" w:rsidRPr="00371C9B" w:rsidRDefault="006A4268" w:rsidP="00E71F76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 xml:space="preserve"> (0</w:t>
            </w:r>
            <w:r w:rsidR="00E71F76">
              <w:rPr>
                <w:b/>
                <w:sz w:val="24"/>
                <w:szCs w:val="24"/>
              </w:rPr>
              <w:t>7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E71F76">
              <w:rPr>
                <w:b/>
                <w:sz w:val="24"/>
                <w:szCs w:val="24"/>
              </w:rPr>
              <w:t>апреля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1C9B">
              <w:rPr>
                <w:b/>
                <w:sz w:val="24"/>
                <w:szCs w:val="24"/>
              </w:rPr>
              <w:t>202</w:t>
            </w:r>
            <w:r w:rsidR="004A3392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года)</w:t>
            </w:r>
          </w:p>
        </w:tc>
        <w:tc>
          <w:tcPr>
            <w:tcW w:w="3827" w:type="dxa"/>
          </w:tcPr>
          <w:p w:rsidR="00E71F76" w:rsidRPr="002D645B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Pr="002D64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предприятия «Вяземское производственное жилищно-ремонтное объединение»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деятельности за 2021 год;</w:t>
            </w:r>
          </w:p>
          <w:p w:rsidR="00E71F76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>информация об исполнении за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год по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муниципальным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программам: 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F76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320A">
              <w:rPr>
                <w:rFonts w:ascii="Times New Roman" w:hAnsi="Times New Roman"/>
                <w:sz w:val="24"/>
                <w:szCs w:val="24"/>
              </w:rPr>
              <w:t>отчёт Управления ЖКХ, транспорта и дорожного хозяйства Администрации муниципального образования «Вяземский район» Смоленской области по проведенной претензионной работе по качеству ремонта дорог и тротуаров за 1 квартал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8320A"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:rsidR="00E71F76" w:rsidRPr="00292031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информация по обращени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граждан,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поступившим в адрес </w:t>
            </w:r>
            <w:r w:rsidRPr="0029203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ода;</w:t>
            </w:r>
          </w:p>
          <w:p w:rsidR="006A4268" w:rsidRPr="00371C9B" w:rsidRDefault="00E71F76" w:rsidP="00E71F76">
            <w:pPr>
              <w:pStyle w:val="aa"/>
              <w:jc w:val="both"/>
              <w:rPr>
                <w:sz w:val="24"/>
                <w:szCs w:val="24"/>
              </w:rPr>
            </w:pPr>
            <w:r w:rsidRPr="0088320A">
              <w:rPr>
                <w:rFonts w:ascii="Times New Roman" w:hAnsi="Times New Roman"/>
                <w:sz w:val="24"/>
                <w:szCs w:val="24"/>
              </w:rPr>
              <w:t xml:space="preserve">- отчёт постоянной комиссии Вяземского районного Совета </w:t>
            </w:r>
            <w:r w:rsidRPr="0088320A">
              <w:rPr>
                <w:rFonts w:ascii="Times New Roman" w:hAnsi="Times New Roman"/>
                <w:sz w:val="24"/>
                <w:szCs w:val="24"/>
              </w:rPr>
              <w:lastRenderedPageBreak/>
              <w:t>депутатов по строительству, ЖКХ и транспорту о результатах деятельности за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8320A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102C08" w:rsidP="00E71F7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6A4268" w:rsidRPr="00371C9B">
              <w:rPr>
                <w:sz w:val="24"/>
                <w:szCs w:val="24"/>
              </w:rPr>
              <w:t>окладыва</w:t>
            </w:r>
            <w:r w:rsidR="006A4268">
              <w:rPr>
                <w:sz w:val="24"/>
                <w:szCs w:val="24"/>
              </w:rPr>
              <w:t>ю</w:t>
            </w:r>
            <w:r w:rsidR="006A4268" w:rsidRPr="00371C9B">
              <w:rPr>
                <w:sz w:val="24"/>
                <w:szCs w:val="24"/>
              </w:rPr>
              <w:t>т представител</w:t>
            </w:r>
            <w:r w:rsidR="006A4268">
              <w:rPr>
                <w:sz w:val="24"/>
                <w:szCs w:val="24"/>
              </w:rPr>
              <w:t>и</w:t>
            </w:r>
            <w:r w:rsidR="006A4268" w:rsidRPr="00371C9B">
              <w:rPr>
                <w:sz w:val="24"/>
                <w:szCs w:val="24"/>
              </w:rPr>
              <w:t xml:space="preserve"> Администрации, сделан запрос, ответ до </w:t>
            </w:r>
            <w:r w:rsidR="006A4268" w:rsidRPr="00371C9B">
              <w:rPr>
                <w:b/>
                <w:sz w:val="24"/>
                <w:szCs w:val="24"/>
              </w:rPr>
              <w:t>01.0</w:t>
            </w:r>
            <w:r w:rsidR="00E71F76">
              <w:rPr>
                <w:b/>
                <w:sz w:val="24"/>
                <w:szCs w:val="24"/>
              </w:rPr>
              <w:t>4</w:t>
            </w:r>
            <w:r w:rsidR="006A4268" w:rsidRPr="00371C9B">
              <w:rPr>
                <w:b/>
                <w:sz w:val="24"/>
                <w:szCs w:val="24"/>
              </w:rPr>
              <w:t>.202</w:t>
            </w:r>
            <w:r w:rsidR="004A3392">
              <w:rPr>
                <w:b/>
                <w:sz w:val="24"/>
                <w:szCs w:val="24"/>
              </w:rPr>
              <w:t>2</w:t>
            </w:r>
            <w:r w:rsidR="006A4268" w:rsidRPr="00371C9B">
              <w:rPr>
                <w:b/>
                <w:sz w:val="24"/>
                <w:szCs w:val="24"/>
              </w:rPr>
              <w:t>.</w:t>
            </w:r>
          </w:p>
        </w:tc>
      </w:tr>
      <w:tr w:rsidR="006A4268" w:rsidRPr="00371C9B" w:rsidTr="00EF4968">
        <w:trPr>
          <w:trHeight w:val="2288"/>
        </w:trPr>
        <w:tc>
          <w:tcPr>
            <w:tcW w:w="2802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371C9B">
              <w:rPr>
                <w:sz w:val="24"/>
                <w:szCs w:val="24"/>
              </w:rPr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Гаврилов А.А.)</w:t>
            </w:r>
          </w:p>
          <w:p w:rsidR="00F4001E" w:rsidRPr="00371C9B" w:rsidRDefault="00F4001E" w:rsidP="006A426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  <w:r w:rsidR="006A4268" w:rsidRPr="00371C9B">
              <w:rPr>
                <w:sz w:val="24"/>
                <w:szCs w:val="24"/>
              </w:rPr>
              <w:t xml:space="preserve"> вторник месяца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="00E71F76">
              <w:rPr>
                <w:b/>
                <w:sz w:val="24"/>
                <w:szCs w:val="24"/>
              </w:rPr>
              <w:t>12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E71F76">
              <w:rPr>
                <w:b/>
                <w:sz w:val="24"/>
                <w:szCs w:val="24"/>
              </w:rPr>
              <w:t>апреля</w:t>
            </w:r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E71F76" w:rsidRPr="00EC08B0" w:rsidRDefault="00E71F76" w:rsidP="00E71F76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8B0">
              <w:rPr>
                <w:rFonts w:ascii="Times New Roman" w:hAnsi="Times New Roman"/>
                <w:sz w:val="24"/>
                <w:szCs w:val="24"/>
              </w:rPr>
              <w:t>- информация об исполнении за 2021 год по 5 муниципальным программам: «Развитие сельского хозяйства в Вяземском районе Смоленской области»</w:t>
            </w:r>
            <w:r w:rsidRPr="00EC0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Вяземского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области», «Создание условий для осуществления градостроительной деятельности на территории Вяземского района Смоленской области».</w:t>
            </w:r>
          </w:p>
          <w:p w:rsidR="00E71F76" w:rsidRPr="00765D3A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B0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 постоянной комиссии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промышленности, предпринимательству, сельскому хозяйству и природопользованию</w:t>
            </w:r>
            <w:r w:rsidRPr="003B0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проделанной работе за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B0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4A3392" w:rsidRPr="00371C9B" w:rsidRDefault="004A3392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102C08" w:rsidP="00E71F7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="006A4268" w:rsidRPr="00371C9B">
              <w:rPr>
                <w:bCs/>
                <w:color w:val="000000"/>
                <w:sz w:val="24"/>
                <w:szCs w:val="24"/>
              </w:rPr>
              <w:t xml:space="preserve">окладывают представители Администрации, сделан запрос, ответ до </w:t>
            </w:r>
            <w:r w:rsidR="00E71F76">
              <w:rPr>
                <w:b/>
                <w:bCs/>
                <w:color w:val="000000"/>
                <w:sz w:val="24"/>
                <w:szCs w:val="24"/>
              </w:rPr>
              <w:t>07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.0</w:t>
            </w:r>
            <w:r w:rsidR="00E71F76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.202</w:t>
            </w:r>
            <w:r w:rsidR="00B57ABE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268" w:rsidRPr="00371C9B" w:rsidTr="00EF4968">
        <w:trPr>
          <w:trHeight w:val="563"/>
        </w:trPr>
        <w:tc>
          <w:tcPr>
            <w:tcW w:w="2802" w:type="dxa"/>
          </w:tcPr>
          <w:p w:rsidR="00B57ABE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71C9B">
              <w:rPr>
                <w:sz w:val="24"/>
                <w:szCs w:val="24"/>
              </w:rPr>
              <w:t xml:space="preserve">. Комиссия по законности, правопорядку и контролю органов 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местного самоуправления 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Тимофеев Е.В.)</w:t>
            </w:r>
          </w:p>
        </w:tc>
        <w:tc>
          <w:tcPr>
            <w:tcW w:w="1559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  <w:r w:rsidR="006A4268" w:rsidRPr="00371C9B">
              <w:rPr>
                <w:sz w:val="24"/>
                <w:szCs w:val="24"/>
              </w:rPr>
              <w:t xml:space="preserve"> среда месяца 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="00E71F76">
              <w:rPr>
                <w:b/>
                <w:sz w:val="24"/>
                <w:szCs w:val="24"/>
              </w:rPr>
              <w:t>13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E71F76">
              <w:rPr>
                <w:b/>
                <w:sz w:val="24"/>
                <w:szCs w:val="24"/>
              </w:rPr>
              <w:t>апреля</w:t>
            </w:r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E71F76" w:rsidRPr="006D2A30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A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>тчёт юридического отдела Администрации муниципального образования «Вяземский район» Смоленской области о резул</w:t>
            </w:r>
            <w:r>
              <w:rPr>
                <w:rFonts w:ascii="Times New Roman" w:hAnsi="Times New Roman"/>
                <w:sz w:val="24"/>
                <w:szCs w:val="24"/>
              </w:rPr>
              <w:t>ьтатах деятельности за 2021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E71F76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>тчёт Административной комиссии муниципального образования «Вяземский район» Смоленской области о резул</w:t>
            </w:r>
            <w:r>
              <w:rPr>
                <w:rFonts w:ascii="Times New Roman" w:hAnsi="Times New Roman"/>
                <w:sz w:val="24"/>
                <w:szCs w:val="24"/>
              </w:rPr>
              <w:t>ьтатах деятельности за 2021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E71F76" w:rsidRPr="006F08D0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8D0">
              <w:rPr>
                <w:rFonts w:ascii="Times New Roman" w:hAnsi="Times New Roman"/>
                <w:sz w:val="24"/>
                <w:szCs w:val="24"/>
              </w:rPr>
              <w:t xml:space="preserve">- информация МКУ «Управление по делам ГО и ЧС муниципального образования «Вяземский район» Смоленской области» о результатах деятельности за 2021 год и о </w:t>
            </w:r>
            <w:r w:rsidRPr="006F08D0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пожаров на территории г.Вязьмы и Вяземского района в 2022 году;</w:t>
            </w:r>
          </w:p>
          <w:p w:rsidR="00E71F76" w:rsidRDefault="00E71F76" w:rsidP="00E71F76">
            <w:pPr>
              <w:jc w:val="both"/>
              <w:rPr>
                <w:sz w:val="24"/>
                <w:szCs w:val="24"/>
              </w:rPr>
            </w:pPr>
            <w:r w:rsidRPr="007B2006">
              <w:rPr>
                <w:sz w:val="24"/>
                <w:szCs w:val="24"/>
              </w:rPr>
              <w:t>- информация об исполнении за 202</w:t>
            </w:r>
            <w:r>
              <w:rPr>
                <w:sz w:val="24"/>
                <w:szCs w:val="24"/>
              </w:rPr>
              <w:t>1</w:t>
            </w:r>
            <w:r w:rsidRPr="007B2006">
              <w:rPr>
                <w:sz w:val="24"/>
                <w:szCs w:val="24"/>
              </w:rPr>
              <w:t xml:space="preserve"> год по 4 муниципальным </w:t>
            </w:r>
            <w:r w:rsidRPr="006D2A30">
              <w:rPr>
                <w:sz w:val="24"/>
                <w:szCs w:val="24"/>
              </w:rPr>
              <w:t>программам: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Pr="006D2A30">
              <w:rPr>
                <w:color w:val="000000"/>
                <w:sz w:val="24"/>
                <w:szCs w:val="24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>
              <w:rPr>
                <w:sz w:val="24"/>
                <w:szCs w:val="24"/>
              </w:rPr>
              <w:t>;</w:t>
            </w:r>
          </w:p>
          <w:p w:rsidR="00E71F76" w:rsidRPr="00635942" w:rsidRDefault="00E71F76" w:rsidP="00E71F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отчет постоянной комиссии </w:t>
            </w:r>
            <w:r w:rsidRPr="00635942">
              <w:rPr>
                <w:sz w:val="24"/>
                <w:szCs w:val="24"/>
              </w:rPr>
              <w:t>по законности, правопорядку и контролю органов местного самоуправления</w:t>
            </w:r>
            <w:r>
              <w:rPr>
                <w:sz w:val="24"/>
                <w:szCs w:val="24"/>
              </w:rPr>
              <w:t xml:space="preserve"> о проделанной работе за 2021 год.</w:t>
            </w:r>
          </w:p>
          <w:p w:rsidR="00B57ABE" w:rsidRPr="00371C9B" w:rsidRDefault="00B57ABE" w:rsidP="00B57AB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ABE" w:rsidRDefault="006A4268" w:rsidP="00B57ABE">
            <w:pPr>
              <w:spacing w:after="200" w:line="276" w:lineRule="auto"/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>Докладывают представители Администрации</w:t>
            </w:r>
            <w:r w:rsidR="00E71F76">
              <w:rPr>
                <w:sz w:val="24"/>
                <w:szCs w:val="24"/>
              </w:rPr>
              <w:t>,</w:t>
            </w:r>
          </w:p>
          <w:p w:rsidR="006A4268" w:rsidRPr="00371C9B" w:rsidRDefault="006A4268" w:rsidP="00E71F7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сделаны запросы, ответы до </w:t>
            </w:r>
            <w:r w:rsidR="00E71F76">
              <w:rPr>
                <w:b/>
                <w:sz w:val="24"/>
                <w:szCs w:val="24"/>
              </w:rPr>
              <w:t>07.04</w:t>
            </w:r>
            <w:r w:rsidRPr="00371C9B">
              <w:rPr>
                <w:b/>
                <w:sz w:val="24"/>
                <w:szCs w:val="24"/>
              </w:rPr>
              <w:t>.202</w:t>
            </w:r>
            <w:r w:rsidR="00B57ABE">
              <w:rPr>
                <w:b/>
                <w:sz w:val="24"/>
                <w:szCs w:val="24"/>
              </w:rPr>
              <w:t>2</w:t>
            </w:r>
          </w:p>
        </w:tc>
      </w:tr>
      <w:tr w:rsidR="006A4268" w:rsidRPr="00371C9B" w:rsidTr="00EF4968">
        <w:trPr>
          <w:trHeight w:val="3447"/>
        </w:trPr>
        <w:tc>
          <w:tcPr>
            <w:tcW w:w="2802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371C9B">
              <w:rPr>
                <w:sz w:val="24"/>
                <w:szCs w:val="24"/>
              </w:rPr>
              <w:t>. Комиссия по социальной политике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 (пред. Сидорова С.А.)</w:t>
            </w:r>
          </w:p>
        </w:tc>
        <w:tc>
          <w:tcPr>
            <w:tcW w:w="1559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</w:t>
            </w:r>
            <w:r w:rsidR="006A4268" w:rsidRPr="00371C9B">
              <w:rPr>
                <w:sz w:val="24"/>
                <w:szCs w:val="24"/>
              </w:rPr>
              <w:t xml:space="preserve"> среда месяца</w:t>
            </w:r>
          </w:p>
          <w:p w:rsidR="006A4268" w:rsidRPr="00371C9B" w:rsidRDefault="006A4268" w:rsidP="00E71F76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E71F76">
              <w:rPr>
                <w:b/>
                <w:sz w:val="24"/>
                <w:szCs w:val="24"/>
              </w:rPr>
              <w:t>20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E71F76">
              <w:rPr>
                <w:b/>
                <w:sz w:val="24"/>
                <w:szCs w:val="24"/>
              </w:rPr>
              <w:t>апреля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 xml:space="preserve">2 </w:t>
            </w:r>
            <w:r w:rsidRPr="00371C9B">
              <w:rPr>
                <w:b/>
                <w:sz w:val="24"/>
                <w:szCs w:val="24"/>
              </w:rPr>
              <w:t>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E71F76" w:rsidRDefault="00E71F76" w:rsidP="00E71F76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 информация об исполнении 5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иципальных программ за 2021 год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: 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попечения родителей, на территории  </w:t>
            </w:r>
            <w:r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района Смоленской области»;</w:t>
            </w:r>
          </w:p>
          <w:p w:rsidR="00E71F76" w:rsidRDefault="00E71F76" w:rsidP="00E71F76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отчёт постоянной комиссии по социальной политике Вяземского районного Совета депутатов за 2021 год.</w:t>
            </w:r>
          </w:p>
          <w:p w:rsidR="00E71F76" w:rsidRPr="00820F44" w:rsidRDefault="00E71F76" w:rsidP="00E71F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268" w:rsidRPr="00371C9B" w:rsidRDefault="006A4268" w:rsidP="006A4268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E71F76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 xml:space="preserve">Докладывают представители Администрации, сделаны запросы, ответы до </w:t>
            </w:r>
            <w:r w:rsidR="00E71F76">
              <w:rPr>
                <w:b/>
                <w:sz w:val="24"/>
                <w:szCs w:val="24"/>
              </w:rPr>
              <w:t>15.04</w:t>
            </w:r>
            <w:r w:rsidRPr="00371C9B">
              <w:rPr>
                <w:b/>
                <w:sz w:val="24"/>
                <w:szCs w:val="24"/>
              </w:rPr>
              <w:t>.202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>.</w:t>
            </w:r>
          </w:p>
        </w:tc>
      </w:tr>
      <w:tr w:rsidR="006A4268" w:rsidRPr="00371C9B" w:rsidTr="00EF4968">
        <w:trPr>
          <w:trHeight w:val="564"/>
        </w:trPr>
        <w:tc>
          <w:tcPr>
            <w:tcW w:w="2802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371C9B">
              <w:rPr>
                <w:sz w:val="24"/>
                <w:szCs w:val="24"/>
              </w:rPr>
              <w:t>. Комиссия по бюджету и муниципальной собственности (пред. Новичкова Е.А.)</w:t>
            </w:r>
          </w:p>
        </w:tc>
        <w:tc>
          <w:tcPr>
            <w:tcW w:w="1559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</w:t>
            </w:r>
            <w:r w:rsidR="006A4268" w:rsidRPr="00371C9B">
              <w:rPr>
                <w:sz w:val="24"/>
                <w:szCs w:val="24"/>
              </w:rPr>
              <w:t xml:space="preserve"> четверг месяца </w:t>
            </w:r>
          </w:p>
          <w:p w:rsidR="00F4001E" w:rsidRDefault="00B57ABE" w:rsidP="006A42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</w:t>
            </w:r>
            <w:r w:rsidR="00E71F76">
              <w:rPr>
                <w:b/>
                <w:sz w:val="24"/>
                <w:szCs w:val="24"/>
              </w:rPr>
              <w:t>1</w:t>
            </w:r>
            <w:r w:rsidR="006A4268" w:rsidRPr="00371C9B">
              <w:rPr>
                <w:b/>
                <w:sz w:val="24"/>
                <w:szCs w:val="24"/>
              </w:rPr>
              <w:t xml:space="preserve"> </w:t>
            </w:r>
            <w:r w:rsidR="00E71F76">
              <w:rPr>
                <w:b/>
                <w:sz w:val="24"/>
                <w:szCs w:val="24"/>
              </w:rPr>
              <w:t>апреля</w:t>
            </w:r>
            <w:r w:rsidR="006A4268" w:rsidRPr="00371C9B">
              <w:rPr>
                <w:b/>
                <w:sz w:val="24"/>
                <w:szCs w:val="24"/>
              </w:rPr>
              <w:t xml:space="preserve"> </w:t>
            </w:r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E71F76" w:rsidRDefault="00E71F76" w:rsidP="00E71F76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 w:rsidRPr="00717197">
              <w:rPr>
                <w:rFonts w:ascii="Times New Roman" w:hAnsi="Times New Roman"/>
              </w:rPr>
              <w:t>-</w:t>
            </w:r>
            <w:r w:rsidRPr="00F326B6">
              <w:rPr>
                <w:rFonts w:ascii="Times New Roman" w:hAnsi="Times New Roman"/>
                <w:color w:val="FF0000"/>
              </w:rPr>
              <w:t xml:space="preserve"> </w:t>
            </w:r>
            <w:r w:rsidRPr="00717197">
              <w:rPr>
                <w:rFonts w:ascii="Times New Roman" w:hAnsi="Times New Roman"/>
              </w:rPr>
              <w:t>Информация об исполнении за 20</w:t>
            </w:r>
            <w:r>
              <w:rPr>
                <w:rFonts w:ascii="Times New Roman" w:hAnsi="Times New Roman"/>
              </w:rPr>
              <w:t>21 год</w:t>
            </w:r>
            <w:r w:rsidRPr="00717197">
              <w:rPr>
                <w:rFonts w:ascii="Times New Roman" w:hAnsi="Times New Roman"/>
              </w:rPr>
              <w:t xml:space="preserve"> по 5 муниципальным </w:t>
            </w:r>
            <w:r w:rsidRPr="00A318AE">
              <w:rPr>
                <w:rFonts w:ascii="Times New Roman" w:hAnsi="Times New Roman"/>
              </w:rPr>
              <w:t>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«Вяземский район» Смоленской области»</w:t>
            </w:r>
            <w:r>
              <w:rPr>
                <w:rFonts w:ascii="Times New Roman" w:hAnsi="Times New Roman"/>
              </w:rPr>
              <w:t>;</w:t>
            </w:r>
          </w:p>
          <w:p w:rsidR="00E71F76" w:rsidRDefault="00E71F76" w:rsidP="00E71F76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отчёт постоянной комиссии Вяземского районного Совета депутатов по бюджету и </w:t>
            </w:r>
            <w:r>
              <w:rPr>
                <w:rFonts w:ascii="Times New Roman" w:hAnsi="Times New Roman"/>
              </w:rPr>
              <w:lastRenderedPageBreak/>
              <w:t xml:space="preserve">муниципальной собственности о </w:t>
            </w:r>
            <w:r w:rsidR="00F54040">
              <w:rPr>
                <w:rFonts w:ascii="Times New Roman" w:hAnsi="Times New Roman"/>
              </w:rPr>
              <w:t>результатах деятельности за 2021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год.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E71F76">
            <w:pPr>
              <w:spacing w:after="200" w:line="276" w:lineRule="auto"/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 xml:space="preserve">Докладывают представители Администрации, сделаны запросы, ответы до </w:t>
            </w:r>
            <w:r w:rsidR="00E71F76">
              <w:rPr>
                <w:b/>
                <w:sz w:val="24"/>
                <w:szCs w:val="24"/>
              </w:rPr>
              <w:t>15.04</w:t>
            </w:r>
            <w:r w:rsidRPr="00371C9B">
              <w:rPr>
                <w:b/>
                <w:sz w:val="24"/>
                <w:szCs w:val="24"/>
              </w:rPr>
              <w:t>.202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>.</w:t>
            </w:r>
          </w:p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E71F76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E71F7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FE" w:rsidRDefault="00F974FE" w:rsidP="00443526">
      <w:r>
        <w:separator/>
      </w:r>
    </w:p>
  </w:endnote>
  <w:endnote w:type="continuationSeparator" w:id="0">
    <w:p w:rsidR="00F974FE" w:rsidRDefault="00F974FE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FE" w:rsidRDefault="00F974FE" w:rsidP="00443526">
      <w:r>
        <w:separator/>
      </w:r>
    </w:p>
  </w:footnote>
  <w:footnote w:type="continuationSeparator" w:id="0">
    <w:p w:rsidR="00F974FE" w:rsidRDefault="00F974FE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077B4">
      <w:rPr>
        <w:b/>
      </w:rPr>
      <w:t xml:space="preserve">КОМИССИЙ НА </w:t>
    </w:r>
    <w:r w:rsidR="00E71F76">
      <w:rPr>
        <w:b/>
      </w:rPr>
      <w:t>АПРЕЛЬ</w:t>
    </w:r>
    <w:r w:rsidR="00BF1055">
      <w:rPr>
        <w:b/>
      </w:rPr>
      <w:t xml:space="preserve"> 202</w:t>
    </w:r>
    <w:r w:rsidR="004A3392">
      <w:rPr>
        <w:b/>
      </w:rPr>
      <w:t xml:space="preserve">2 </w:t>
    </w:r>
    <w:r w:rsidRPr="00B56B01">
      <w:rPr>
        <w:b/>
      </w:rPr>
      <w:t>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044E3"/>
    <w:rsid w:val="000128F9"/>
    <w:rsid w:val="00012AE4"/>
    <w:rsid w:val="000139B2"/>
    <w:rsid w:val="00013F2A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1756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87449"/>
    <w:rsid w:val="0049140A"/>
    <w:rsid w:val="00492E06"/>
    <w:rsid w:val="00495DB3"/>
    <w:rsid w:val="0049710B"/>
    <w:rsid w:val="00497683"/>
    <w:rsid w:val="004A26D5"/>
    <w:rsid w:val="004A2A24"/>
    <w:rsid w:val="004A3392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400C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855B6"/>
    <w:rsid w:val="005903E0"/>
    <w:rsid w:val="00591D82"/>
    <w:rsid w:val="005A04DB"/>
    <w:rsid w:val="005A0FB2"/>
    <w:rsid w:val="005A1079"/>
    <w:rsid w:val="005A2E03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6D52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57ABE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1F76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4968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4040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974FE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D33CB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A690710B-A9B5-496C-BE05-8EF7F905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E944-9F99-4D7E-824B-79A1042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2021-01-25T07:11:00Z</cp:lastPrinted>
  <dcterms:created xsi:type="dcterms:W3CDTF">2022-03-22T05:08:00Z</dcterms:created>
  <dcterms:modified xsi:type="dcterms:W3CDTF">2022-03-22T07:39:00Z</dcterms:modified>
</cp:coreProperties>
</file>